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11FD0" w:rsidR="00111FD0" w:rsidP="024FF47C" w:rsidRDefault="00111FD0" w14:paraId="55E896D6" w14:textId="251B6818">
      <w:pPr>
        <w:jc w:val="center"/>
        <w:rPr>
          <w:sz w:val="40"/>
          <w:szCs w:val="40"/>
        </w:rPr>
      </w:pPr>
      <w:r>
        <w:t xml:space="preserve">                           </w:t>
      </w:r>
      <w:r>
        <w:tab/>
      </w:r>
      <w:r>
        <w:tab/>
      </w:r>
      <w:r>
        <w:tab/>
      </w:r>
      <w:r>
        <w:tab/>
      </w:r>
      <w:r>
        <w:tab/>
      </w:r>
      <w:r>
        <w:tab/>
      </w:r>
      <w:r>
        <w:tab/>
      </w:r>
      <w:r>
        <w:tab/>
      </w:r>
      <w:r>
        <w:rPr>
          <w:noProof/>
        </w:rPr>
        <w:drawing>
          <wp:inline distT="0" distB="0" distL="0" distR="0" wp14:anchorId="5AE6AA34" wp14:editId="024FF47C">
            <wp:extent cx="1140432" cy="1140432"/>
            <wp:effectExtent l="0" t="0" r="3175" b="3175"/>
            <wp:docPr id="4" name="Picture 4" descr="Image result for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140432" cy="1140432"/>
                    </a:xfrm>
                    <a:prstGeom prst="rect">
                      <a:avLst/>
                    </a:prstGeom>
                  </pic:spPr>
                </pic:pic>
              </a:graphicData>
            </a:graphic>
          </wp:inline>
        </w:drawing>
      </w:r>
      <w:r w:rsidRPr="024FF47C">
        <w:rPr>
          <w:sz w:val="40"/>
          <w:szCs w:val="40"/>
        </w:rPr>
        <w:t xml:space="preserve">Lancashire Teaching Hospital </w:t>
      </w:r>
      <w:r w:rsidRPr="024FF47C">
        <w:rPr>
          <w:color w:val="365F91" w:themeColor="accent1" w:themeShade="BF"/>
          <w:sz w:val="40"/>
          <w:szCs w:val="40"/>
        </w:rPr>
        <w:t xml:space="preserve">NHS Foundation Trust </w:t>
      </w:r>
    </w:p>
    <w:p w:rsidR="005F1974" w:rsidP="005F1974" w:rsidRDefault="005F1974" w14:paraId="56EF7126" w14:textId="77777777">
      <w:r w:rsidRPr="005F1974">
        <w:rPr>
          <w:noProof/>
          <w:lang w:eastAsia="en-GB"/>
        </w:rPr>
        <w:drawing>
          <wp:inline distT="0" distB="0" distL="0" distR="0" wp14:anchorId="02AC44F6" wp14:editId="25DE5627">
            <wp:extent cx="6209483" cy="3205537"/>
            <wp:effectExtent l="0" t="0" r="1270" b="0"/>
            <wp:docPr id="2" name="Picture 2" descr="Image result for Royal Preston emergenc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yal Preston emergency depart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483" cy="3205537"/>
                    </a:xfrm>
                    <a:prstGeom prst="rect">
                      <a:avLst/>
                    </a:prstGeom>
                    <a:noFill/>
                    <a:ln>
                      <a:noFill/>
                    </a:ln>
                  </pic:spPr>
                </pic:pic>
              </a:graphicData>
            </a:graphic>
          </wp:inline>
        </w:drawing>
      </w:r>
    </w:p>
    <w:p w:rsidR="004A7083" w:rsidP="48C7E5F4" w:rsidRDefault="005F1974" w14:paraId="61E03FD5" w14:textId="5258C339">
      <w:pPr>
        <w:jc w:val="center"/>
        <w:rPr>
          <w:sz w:val="72"/>
          <w:szCs w:val="72"/>
        </w:rPr>
      </w:pPr>
      <w:r w:rsidRPr="48C7E5F4">
        <w:rPr>
          <w:sz w:val="72"/>
          <w:szCs w:val="72"/>
        </w:rPr>
        <w:t>Student Introduction</w:t>
      </w:r>
      <w:r w:rsidRPr="48C7E5F4" w:rsidR="40DA8EF8">
        <w:rPr>
          <w:sz w:val="72"/>
          <w:szCs w:val="72"/>
        </w:rPr>
        <w:t xml:space="preserve"> </w:t>
      </w:r>
      <w:r w:rsidRPr="48C7E5F4" w:rsidR="7F98A259">
        <w:rPr>
          <w:sz w:val="72"/>
          <w:szCs w:val="72"/>
        </w:rPr>
        <w:t>I</w:t>
      </w:r>
      <w:r w:rsidRPr="024FF47C">
        <w:rPr>
          <w:sz w:val="72"/>
          <w:szCs w:val="72"/>
        </w:rPr>
        <w:t>nformation and Training Package</w:t>
      </w:r>
    </w:p>
    <w:p w:rsidR="004A7083" w:rsidP="48C7E5F4" w:rsidRDefault="7B48414A" w14:paraId="253C8DE1" w14:textId="7A49D873">
      <w:pPr>
        <w:jc w:val="center"/>
        <w:rPr>
          <w:sz w:val="72"/>
          <w:szCs w:val="72"/>
        </w:rPr>
      </w:pPr>
      <w:r>
        <w:t xml:space="preserve">                                                                                                                     </w:t>
      </w:r>
      <w:r w:rsidR="005F1974">
        <w:rPr>
          <w:noProof/>
        </w:rPr>
        <mc:AlternateContent>
          <mc:Choice Requires="wps">
            <w:drawing>
              <wp:inline distT="0" distB="0" distL="114300" distR="114300" wp14:anchorId="38DB4703" wp14:editId="1121B9A4">
                <wp:extent cx="1918970" cy="1142365"/>
                <wp:effectExtent l="0" t="0" r="24130" b="172085"/>
                <wp:docPr id="1978085832" name="Rounded Rectangular Callout 3"/>
                <wp:cNvGraphicFramePr/>
                <a:graphic xmlns:a="http://schemas.openxmlformats.org/drawingml/2006/main">
                  <a:graphicData uri="http://schemas.microsoft.com/office/word/2010/wordprocessingShape">
                    <wps:wsp>
                      <wps:cNvSpPr/>
                      <wps:spPr>
                        <a:xfrm>
                          <a:off x="0" y="0"/>
                          <a:ext cx="1918970" cy="114236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4E1A" w:rsidP="00712B4B" w:rsidRDefault="00712B4B" w14:paraId="3F2FC58D" w14:textId="77777777">
                            <w:pPr>
                              <w:jc w:val="center"/>
                              <w:rPr>
                                <w:sz w:val="28"/>
                                <w:szCs w:val="28"/>
                              </w:rPr>
                            </w:pPr>
                            <w:r>
                              <w:rPr>
                                <w:sz w:val="28"/>
                                <w:szCs w:val="28"/>
                              </w:rPr>
                              <w:t>Produced by</w:t>
                            </w:r>
                            <w:r w:rsidRPr="00111FD0" w:rsidR="00C54E1A">
                              <w:rPr>
                                <w:sz w:val="28"/>
                                <w:szCs w:val="28"/>
                              </w:rPr>
                              <w:t xml:space="preserve"> Trish English </w:t>
                            </w:r>
                          </w:p>
                          <w:p w:rsidRPr="00111FD0" w:rsidR="00712B4B" w:rsidP="00712B4B" w:rsidRDefault="00712B4B" w14:paraId="26BA93C8" w14:textId="77777777">
                            <w:pPr>
                              <w:jc w:val="center"/>
                              <w:rPr>
                                <w:sz w:val="28"/>
                                <w:szCs w:val="28"/>
                              </w:rPr>
                            </w:pPr>
                            <w:r>
                              <w:rPr>
                                <w:sz w:val="28"/>
                                <w:szCs w:val="28"/>
                              </w:rPr>
                              <w:t>Updated Sept 2023</w:t>
                            </w:r>
                          </w:p>
                          <w:p w:rsidRPr="00111FD0" w:rsidR="00C54E1A" w:rsidP="005F1974" w:rsidRDefault="00C54E1A" w14:paraId="5EC4262A" w14:textId="77777777">
                            <w:pPr>
                              <w:jc w:val="center"/>
                              <w:rPr>
                                <w:sz w:val="28"/>
                                <w:szCs w:val="28"/>
                              </w:rPr>
                            </w:pPr>
                            <w:r>
                              <w:rPr>
                                <w:sz w:val="28"/>
                                <w:szCs w:val="28"/>
                              </w:rPr>
                              <w:t>December</w:t>
                            </w:r>
                            <w:r w:rsidRPr="00111FD0">
                              <w:rPr>
                                <w:sz w:val="28"/>
                                <w:szCs w:val="28"/>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8A1952C">
              <v:shapetype id="_x0000_t62" coordsize="21600,21600" o:spt="62" adj="1350,25920" path="m3600,qx,3600l0@8@12@24,0@9,,18000qy3600,21600l@6,21600@15@27@7,21600,18000,21600qx21600,18000l21600@9@18@30,21600@8,21600,3600qy18000,l@7,0@21@33@6,xe" w14:anchorId="38DB4703">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Rounded Rectangular Callout 3" style="width:151.1pt;height:89.95pt;visibility:visible;mso-wrap-style:square;mso-left-percent:-10001;mso-top-percent:-10001;mso-position-horizontal:absolute;mso-position-horizontal-relative:char;mso-position-vertical:absolute;mso-position-vertical-relative:line;mso-left-percent:-10001;mso-top-percent:-10001;v-text-anchor:middle" o:spid="_x0000_s1026" fillcolor="#4f81bd [3204]" strokecolor="#243f60 [1604]" strokeweight="2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">
                <v:textbox>
                  <w:txbxContent>
                    <w:p w:rsidR="00C54E1A" w:rsidP="00712B4B" w:rsidRDefault="00712B4B" w14:paraId="16C285AB" w14:textId="77777777">
                      <w:pPr>
                        <w:jc w:val="center"/>
                        <w:rPr>
                          <w:sz w:val="28"/>
                          <w:szCs w:val="28"/>
                        </w:rPr>
                      </w:pPr>
                      <w:r>
                        <w:rPr>
                          <w:sz w:val="28"/>
                          <w:szCs w:val="28"/>
                        </w:rPr>
                        <w:t>Produced by</w:t>
                      </w:r>
                      <w:r w:rsidRPr="00111FD0" w:rsidR="00C54E1A">
                        <w:rPr>
                          <w:sz w:val="28"/>
                          <w:szCs w:val="28"/>
                        </w:rPr>
                        <w:t xml:space="preserve"> Trish English </w:t>
                      </w:r>
                    </w:p>
                    <w:p w:rsidRPr="00111FD0" w:rsidR="00712B4B" w:rsidP="00712B4B" w:rsidRDefault="00712B4B" w14:paraId="62C6E119" w14:textId="77777777">
                      <w:pPr>
                        <w:jc w:val="center"/>
                        <w:rPr>
                          <w:sz w:val="28"/>
                          <w:szCs w:val="28"/>
                        </w:rPr>
                      </w:pPr>
                      <w:r>
                        <w:rPr>
                          <w:sz w:val="28"/>
                          <w:szCs w:val="28"/>
                        </w:rPr>
                        <w:t>Updated Sept 2023</w:t>
                      </w:r>
                    </w:p>
                    <w:p w:rsidRPr="00111FD0" w:rsidR="00C54E1A" w:rsidP="005F1974" w:rsidRDefault="00C54E1A" w14:paraId="2B29D5DC" w14:textId="77777777">
                      <w:pPr>
                        <w:jc w:val="center"/>
                        <w:rPr>
                          <w:sz w:val="28"/>
                          <w:szCs w:val="28"/>
                        </w:rPr>
                      </w:pPr>
                      <w:r>
                        <w:rPr>
                          <w:sz w:val="28"/>
                          <w:szCs w:val="28"/>
                        </w:rPr>
                        <w:t>December</w:t>
                      </w:r>
                      <w:r w:rsidRPr="00111FD0">
                        <w:rPr>
                          <w:sz w:val="28"/>
                          <w:szCs w:val="28"/>
                        </w:rPr>
                        <w:t xml:space="preserve"> 2020</w:t>
                      </w:r>
                    </w:p>
                  </w:txbxContent>
                </v:textbox>
                <w10:anchorlock/>
              </v:shape>
            </w:pict>
          </mc:Fallback>
        </mc:AlternateContent>
      </w:r>
      <w:r>
        <w:t xml:space="preserve">  </w:t>
      </w:r>
    </w:p>
    <w:p w:rsidR="0075614C" w:rsidP="00DB26DE" w:rsidRDefault="0075614C" w14:paraId="5328857F" w14:textId="07A3F9FF">
      <w:pPr>
        <w:rPr>
          <w:sz w:val="72"/>
          <w:szCs w:val="72"/>
        </w:rPr>
      </w:pPr>
      <w:r>
        <w:rPr>
          <w:sz w:val="72"/>
          <w:szCs w:val="72"/>
        </w:rPr>
        <w:t>Content</w:t>
      </w:r>
      <w:r w:rsidR="00DB26DE">
        <w:rPr>
          <w:sz w:val="72"/>
          <w:szCs w:val="72"/>
        </w:rPr>
        <w:t xml:space="preserve">s  </w:t>
      </w:r>
      <w:r w:rsidRPr="00DB26DE" w:rsidR="00DB26DE">
        <w:rPr>
          <w:noProof/>
          <w:lang w:eastAsia="en-GB"/>
        </w:rPr>
        <w:drawing>
          <wp:inline distT="0" distB="0" distL="0" distR="0" wp14:anchorId="2C2E5FC3" wp14:editId="6A1FD29D">
            <wp:extent cx="1141393" cy="139940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8067" cy="1493416"/>
                    </a:xfrm>
                    <a:prstGeom prst="rect">
                      <a:avLst/>
                    </a:prstGeom>
                  </pic:spPr>
                </pic:pic>
              </a:graphicData>
            </a:graphic>
          </wp:inline>
        </w:drawing>
      </w:r>
    </w:p>
    <w:p w:rsidR="0075614C" w:rsidP="00DB26DE" w:rsidRDefault="0075614C" w14:paraId="6D7502B1" w14:textId="2C29CFC9">
      <w:pPr>
        <w:pStyle w:val="ListParagraph"/>
        <w:numPr>
          <w:ilvl w:val="0"/>
          <w:numId w:val="1"/>
        </w:numPr>
        <w:rPr>
          <w:sz w:val="24"/>
          <w:szCs w:val="24"/>
        </w:rPr>
      </w:pPr>
      <w:r w:rsidRPr="00DB26DE">
        <w:rPr>
          <w:sz w:val="24"/>
          <w:szCs w:val="24"/>
        </w:rPr>
        <w:t>Introduction to the Emergency Department.</w:t>
      </w:r>
    </w:p>
    <w:p w:rsidR="006A35D0" w:rsidP="006A35D0" w:rsidRDefault="006A35D0" w14:paraId="701648A1" w14:textId="586795DC">
      <w:pPr>
        <w:pStyle w:val="ListParagraph"/>
        <w:numPr>
          <w:ilvl w:val="0"/>
          <w:numId w:val="1"/>
        </w:numPr>
        <w:rPr>
          <w:sz w:val="24"/>
          <w:szCs w:val="24"/>
        </w:rPr>
      </w:pPr>
      <w:r>
        <w:rPr>
          <w:sz w:val="24"/>
          <w:szCs w:val="24"/>
        </w:rPr>
        <w:t>Meet the team.</w:t>
      </w:r>
    </w:p>
    <w:p w:rsidR="006A35D0" w:rsidP="006A35D0" w:rsidRDefault="0075614C" w14:paraId="212EEEBA" w14:textId="77777777">
      <w:pPr>
        <w:pStyle w:val="ListParagraph"/>
        <w:numPr>
          <w:ilvl w:val="0"/>
          <w:numId w:val="1"/>
        </w:numPr>
        <w:rPr>
          <w:sz w:val="24"/>
          <w:szCs w:val="24"/>
        </w:rPr>
      </w:pPr>
      <w:r w:rsidRPr="006A35D0">
        <w:rPr>
          <w:sz w:val="24"/>
          <w:szCs w:val="24"/>
        </w:rPr>
        <w:t>What you will expect to see on your placement.</w:t>
      </w:r>
    </w:p>
    <w:p w:rsidR="006A35D0" w:rsidP="006A35D0" w:rsidRDefault="0075614C" w14:paraId="705E38F1" w14:textId="5DA45B10">
      <w:pPr>
        <w:pStyle w:val="ListParagraph"/>
        <w:numPr>
          <w:ilvl w:val="0"/>
          <w:numId w:val="1"/>
        </w:numPr>
        <w:rPr>
          <w:sz w:val="24"/>
          <w:szCs w:val="24"/>
        </w:rPr>
      </w:pPr>
      <w:r w:rsidRPr="006A35D0">
        <w:rPr>
          <w:sz w:val="24"/>
          <w:szCs w:val="24"/>
        </w:rPr>
        <w:t>Typical Medi</w:t>
      </w:r>
      <w:r w:rsidRPr="006A35D0" w:rsidR="00DB26DE">
        <w:rPr>
          <w:sz w:val="24"/>
          <w:szCs w:val="24"/>
        </w:rPr>
        <w:t xml:space="preserve">cations. </w:t>
      </w:r>
    </w:p>
    <w:p w:rsidR="003E699C" w:rsidP="006A35D0" w:rsidRDefault="003E699C" w14:paraId="1109C79D" w14:textId="49A72244">
      <w:pPr>
        <w:pStyle w:val="ListParagraph"/>
        <w:numPr>
          <w:ilvl w:val="0"/>
          <w:numId w:val="1"/>
        </w:numPr>
        <w:rPr>
          <w:sz w:val="24"/>
          <w:szCs w:val="24"/>
        </w:rPr>
      </w:pPr>
      <w:r>
        <w:rPr>
          <w:sz w:val="24"/>
          <w:szCs w:val="24"/>
        </w:rPr>
        <w:t>Spoke Placements.</w:t>
      </w:r>
    </w:p>
    <w:p w:rsidRPr="008460EC" w:rsidR="008460EC" w:rsidP="008460EC" w:rsidRDefault="008460EC" w14:paraId="2BDA56FB" w14:textId="0B436BB4">
      <w:pPr>
        <w:pStyle w:val="ListParagraph"/>
        <w:numPr>
          <w:ilvl w:val="0"/>
          <w:numId w:val="1"/>
        </w:numPr>
        <w:rPr>
          <w:sz w:val="24"/>
          <w:szCs w:val="24"/>
        </w:rPr>
      </w:pPr>
      <w:r w:rsidRPr="008460EC">
        <w:rPr>
          <w:sz w:val="24"/>
          <w:szCs w:val="24"/>
        </w:rPr>
        <w:t>ED Abbreviations</w:t>
      </w:r>
      <w:r>
        <w:rPr>
          <w:sz w:val="24"/>
          <w:szCs w:val="24"/>
        </w:rPr>
        <w:t>.</w:t>
      </w:r>
      <w:r w:rsidRPr="008460EC">
        <w:rPr>
          <w:sz w:val="24"/>
          <w:szCs w:val="24"/>
        </w:rPr>
        <w:t xml:space="preserve"> </w:t>
      </w:r>
    </w:p>
    <w:p w:rsidRPr="006A35D0" w:rsidR="0075614C" w:rsidP="006A35D0" w:rsidRDefault="0075614C" w14:paraId="70DD65FC" w14:textId="30DEDA01">
      <w:pPr>
        <w:pStyle w:val="ListParagraph"/>
        <w:numPr>
          <w:ilvl w:val="0"/>
          <w:numId w:val="1"/>
        </w:numPr>
        <w:rPr>
          <w:sz w:val="24"/>
          <w:szCs w:val="24"/>
        </w:rPr>
      </w:pPr>
      <w:r w:rsidRPr="006A35D0">
        <w:rPr>
          <w:sz w:val="24"/>
          <w:szCs w:val="24"/>
        </w:rPr>
        <w:t xml:space="preserve">Housekeeping. </w:t>
      </w:r>
    </w:p>
    <w:p w:rsidR="00DB26DE" w:rsidP="00DB26DE" w:rsidRDefault="00DB26DE" w14:paraId="15FA6294" w14:textId="338BE68B">
      <w:pPr>
        <w:pStyle w:val="ListParagraph"/>
        <w:ind w:left="4320"/>
        <w:rPr>
          <w:sz w:val="24"/>
          <w:szCs w:val="24"/>
        </w:rPr>
      </w:pPr>
    </w:p>
    <w:p w:rsidRPr="0075614C" w:rsidR="00DB26DE" w:rsidP="024FF47C" w:rsidRDefault="00DB26DE" w14:paraId="191825B6" w14:textId="77777777">
      <w:pPr>
        <w:pStyle w:val="ListParagraph"/>
        <w:ind w:left="0"/>
        <w:rPr>
          <w:sz w:val="24"/>
          <w:szCs w:val="24"/>
        </w:rPr>
      </w:pPr>
    </w:p>
    <w:p w:rsidR="00DD2A4D" w:rsidP="024FF47C" w:rsidRDefault="00DB26DE" w14:paraId="2E0F3837" w14:textId="7F378722">
      <w:pPr>
        <w:jc w:val="center"/>
        <w:rPr>
          <w:sz w:val="72"/>
          <w:szCs w:val="72"/>
        </w:rPr>
      </w:pPr>
      <w:r>
        <w:rPr>
          <w:noProof/>
        </w:rPr>
        <w:drawing>
          <wp:inline distT="0" distB="0" distL="0" distR="0" wp14:anchorId="4BC87FE7" wp14:editId="6505B74F">
            <wp:extent cx="3581400"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3581400" cy="1276350"/>
                    </a:xfrm>
                    <a:prstGeom prst="rect">
                      <a:avLst/>
                    </a:prstGeom>
                  </pic:spPr>
                </pic:pic>
              </a:graphicData>
            </a:graphic>
          </wp:inline>
        </w:drawing>
      </w:r>
    </w:p>
    <w:p w:rsidRPr="0075614C" w:rsidR="004A7083" w:rsidP="024FF47C" w:rsidRDefault="00131DEA" w14:paraId="6D409BF7" w14:textId="1D94E20A">
      <w:pPr>
        <w:jc w:val="both"/>
        <w:rPr>
          <w:sz w:val="24"/>
          <w:szCs w:val="24"/>
        </w:rPr>
      </w:pPr>
      <w:r w:rsidRPr="024FF47C">
        <w:rPr>
          <w:sz w:val="24"/>
          <w:szCs w:val="24"/>
        </w:rPr>
        <w:t>Welcome to the Emergency D</w:t>
      </w:r>
      <w:r w:rsidRPr="024FF47C" w:rsidR="004A7083">
        <w:rPr>
          <w:sz w:val="24"/>
          <w:szCs w:val="24"/>
        </w:rPr>
        <w:t xml:space="preserve">epartment, it can be quite a daunting placement but please do not worry you will be well supported and looked after by our friendly, highly skilled and experienced team. </w:t>
      </w:r>
    </w:p>
    <w:p w:rsidRPr="0075614C" w:rsidR="004A7083" w:rsidP="00DD2A4D" w:rsidRDefault="0075614C" w14:paraId="666BF69A" w14:textId="743F8E26">
      <w:pPr>
        <w:jc w:val="both"/>
        <w:rPr>
          <w:sz w:val="24"/>
          <w:szCs w:val="24"/>
        </w:rPr>
      </w:pPr>
      <w:r w:rsidRPr="024FF47C">
        <w:rPr>
          <w:sz w:val="24"/>
          <w:szCs w:val="24"/>
        </w:rPr>
        <w:t xml:space="preserve">Prior to your first day you will collect your introduction </w:t>
      </w:r>
      <w:proofErr w:type="gramStart"/>
      <w:r w:rsidRPr="024FF47C">
        <w:rPr>
          <w:sz w:val="24"/>
          <w:szCs w:val="24"/>
        </w:rPr>
        <w:t>pack</w:t>
      </w:r>
      <w:proofErr w:type="gramEnd"/>
      <w:r w:rsidRPr="024FF47C">
        <w:rPr>
          <w:sz w:val="24"/>
          <w:szCs w:val="24"/>
        </w:rPr>
        <w:t xml:space="preserve"> and we will provide you with details of your allocated mentor and your shift pattern. On your first day you will be orientated throughout the department with your mentor or one of our dedicated team. </w:t>
      </w:r>
    </w:p>
    <w:p w:rsidR="00772875" w:rsidP="024FF47C" w:rsidRDefault="004A7083" w14:paraId="2F0354AD" w14:textId="7293FDDF">
      <w:pPr>
        <w:jc w:val="both"/>
        <w:rPr>
          <w:sz w:val="24"/>
          <w:szCs w:val="24"/>
        </w:rPr>
      </w:pPr>
      <w:r w:rsidRPr="024FF47C">
        <w:rPr>
          <w:sz w:val="24"/>
          <w:szCs w:val="24"/>
        </w:rPr>
        <w:t>This is a Major Trauma Centre for the region therefore patients req</w:t>
      </w:r>
      <w:r w:rsidRPr="024FF47C" w:rsidR="00131DEA">
        <w:rPr>
          <w:sz w:val="24"/>
          <w:szCs w:val="24"/>
        </w:rPr>
        <w:t xml:space="preserve">uiring specialised care are </w:t>
      </w:r>
      <w:r w:rsidRPr="024FF47C">
        <w:rPr>
          <w:sz w:val="24"/>
          <w:szCs w:val="24"/>
        </w:rPr>
        <w:t>transferred to this department via ambulance or helicopter for treatment</w:t>
      </w:r>
      <w:r w:rsidRPr="024FF47C" w:rsidR="0075614C">
        <w:rPr>
          <w:sz w:val="24"/>
          <w:szCs w:val="24"/>
        </w:rPr>
        <w:t xml:space="preserve"> and emergency / </w:t>
      </w:r>
      <w:r w:rsidRPr="024FF47C" w:rsidR="00DB26DE">
        <w:rPr>
          <w:sz w:val="24"/>
          <w:szCs w:val="24"/>
        </w:rPr>
        <w:t>lifesaving</w:t>
      </w:r>
      <w:r w:rsidRPr="024FF47C" w:rsidR="0075614C">
        <w:rPr>
          <w:sz w:val="24"/>
          <w:szCs w:val="24"/>
        </w:rPr>
        <w:t xml:space="preserve"> care. We also receive patients </w:t>
      </w:r>
      <w:r w:rsidRPr="024FF47C" w:rsidR="00772875">
        <w:rPr>
          <w:sz w:val="24"/>
          <w:szCs w:val="24"/>
        </w:rPr>
        <w:t xml:space="preserve">suffering from a variety or illnesses, conditions and or traumas. </w:t>
      </w:r>
    </w:p>
    <w:p w:rsidR="00772875" w:rsidP="024FF47C" w:rsidRDefault="004A7083" w14:paraId="67105669" w14:textId="3205BCAA">
      <w:pPr>
        <w:jc w:val="both"/>
        <w:rPr>
          <w:sz w:val="24"/>
          <w:szCs w:val="24"/>
        </w:rPr>
      </w:pPr>
      <w:r w:rsidRPr="024FF47C">
        <w:rPr>
          <w:sz w:val="24"/>
          <w:szCs w:val="24"/>
        </w:rPr>
        <w:t>During your placement you will develop new skills and knowledge</w:t>
      </w:r>
      <w:r w:rsidRPr="024FF47C" w:rsidR="00131DEA">
        <w:rPr>
          <w:sz w:val="24"/>
          <w:szCs w:val="24"/>
        </w:rPr>
        <w:t>;</w:t>
      </w:r>
      <w:r w:rsidRPr="024FF47C">
        <w:rPr>
          <w:sz w:val="24"/>
          <w:szCs w:val="24"/>
        </w:rPr>
        <w:t xml:space="preserve"> including learning opportunities </w:t>
      </w:r>
      <w:r w:rsidRPr="024FF47C" w:rsidR="00131DEA">
        <w:rPr>
          <w:sz w:val="24"/>
          <w:szCs w:val="24"/>
        </w:rPr>
        <w:t>within the department and</w:t>
      </w:r>
      <w:r w:rsidRPr="024FF47C">
        <w:rPr>
          <w:sz w:val="24"/>
          <w:szCs w:val="24"/>
        </w:rPr>
        <w:t xml:space="preserve"> spoke placements</w:t>
      </w:r>
      <w:r w:rsidRPr="024FF47C" w:rsidR="00131DEA">
        <w:rPr>
          <w:sz w:val="24"/>
          <w:szCs w:val="24"/>
        </w:rPr>
        <w:t xml:space="preserve">. I hope you enjoy your placement with us. </w:t>
      </w:r>
    </w:p>
    <w:p w:rsidRPr="00DD2A4D" w:rsidR="00DD2A4D" w:rsidP="00DD2A4D" w:rsidRDefault="00DD2A4D" w14:paraId="129994BA" w14:textId="633FF1EF">
      <w:pPr>
        <w:jc w:val="center"/>
      </w:pPr>
    </w:p>
    <w:p w:rsidR="00DD2A4D" w:rsidP="024FF47C" w:rsidRDefault="236120D9" w14:paraId="74C9B050" w14:textId="31085F1D">
      <w:pPr>
        <w:jc w:val="center"/>
      </w:pPr>
      <w:r>
        <w:rPr>
          <w:noProof/>
        </w:rPr>
        <w:drawing>
          <wp:inline distT="0" distB="0" distL="0" distR="0" wp14:anchorId="022CECCB" wp14:editId="33822E94">
            <wp:extent cx="2466975" cy="1927324"/>
            <wp:effectExtent l="0" t="0" r="0" b="0"/>
            <wp:docPr id="1742736773" name="Picture 17427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1927324"/>
                    </a:xfrm>
                    <a:prstGeom prst="rect">
                      <a:avLst/>
                    </a:prstGeom>
                  </pic:spPr>
                </pic:pic>
              </a:graphicData>
            </a:graphic>
          </wp:inline>
        </w:drawing>
      </w:r>
    </w:p>
    <w:p w:rsidR="024FF47C" w:rsidP="024FF47C" w:rsidRDefault="024FF47C" w14:paraId="138A39C5" w14:textId="6A9743ED">
      <w:pPr>
        <w:jc w:val="center"/>
        <w:rPr>
          <w:b/>
          <w:bCs/>
          <w:sz w:val="32"/>
          <w:szCs w:val="32"/>
        </w:rPr>
      </w:pPr>
    </w:p>
    <w:p w:rsidR="00DD2A4D" w:rsidP="024FF47C" w:rsidRDefault="00712B4B" w14:paraId="3B4C6340" w14:textId="05BED096">
      <w:pPr>
        <w:jc w:val="center"/>
        <w:rPr>
          <w:b w:val="1"/>
          <w:bCs w:val="1"/>
          <w:sz w:val="32"/>
          <w:szCs w:val="32"/>
        </w:rPr>
      </w:pPr>
      <w:r w:rsidRPr="22FEC538" w:rsidR="00712B4B">
        <w:rPr>
          <w:b w:val="1"/>
          <w:bCs w:val="1"/>
          <w:sz w:val="32"/>
          <w:szCs w:val="32"/>
        </w:rPr>
        <w:t xml:space="preserve">Student Management </w:t>
      </w:r>
      <w:r w:rsidRPr="22FEC538" w:rsidR="347631B2">
        <w:rPr>
          <w:b w:val="1"/>
          <w:bCs w:val="1"/>
          <w:sz w:val="32"/>
          <w:szCs w:val="32"/>
        </w:rPr>
        <w:t>Team: -</w:t>
      </w:r>
      <w:r w:rsidRPr="22FEC538" w:rsidR="00712B4B">
        <w:rPr>
          <w:b w:val="1"/>
          <w:bCs w:val="1"/>
          <w:sz w:val="32"/>
          <w:szCs w:val="32"/>
        </w:rPr>
        <w:t xml:space="preserve"> </w:t>
      </w:r>
      <w:r w:rsidRPr="22FEC538" w:rsidR="008B17A7">
        <w:rPr>
          <w:b w:val="1"/>
          <w:bCs w:val="1"/>
          <w:sz w:val="32"/>
          <w:szCs w:val="32"/>
        </w:rPr>
        <w:t xml:space="preserve">Michelle Sinclair and </w:t>
      </w:r>
      <w:r w:rsidRPr="22FEC538" w:rsidR="30BA606C">
        <w:rPr>
          <w:b w:val="1"/>
          <w:bCs w:val="1"/>
          <w:sz w:val="32"/>
          <w:szCs w:val="32"/>
        </w:rPr>
        <w:t>Natasha Todd.</w:t>
      </w:r>
    </w:p>
    <w:p w:rsidRPr="006A35D0" w:rsidR="00DD2A4D" w:rsidP="00DD2A4D" w:rsidRDefault="006A35D0" w14:paraId="5D3CEB27" w14:textId="1A72B014">
      <w:pPr>
        <w:jc w:val="both"/>
        <w:rPr>
          <w:color w:val="B2A1C7" w:themeColor="accent4" w:themeTint="99"/>
          <w:sz w:val="24"/>
          <w:szCs w:val="24"/>
        </w:rPr>
      </w:pPr>
      <w:r w:rsidRPr="006A35D0">
        <w:rPr>
          <w:color w:val="B2A1C7" w:themeColor="accent4" w:themeTint="99"/>
          <w:sz w:val="24"/>
          <w:szCs w:val="24"/>
        </w:rPr>
        <w:t xml:space="preserve">Matron oversees the running of the whole department. She manages departmental budgets, staffing and </w:t>
      </w:r>
      <w:r w:rsidR="00683C65">
        <w:rPr>
          <w:color w:val="B2A1C7" w:themeColor="accent4" w:themeTint="99"/>
          <w:sz w:val="24"/>
          <w:szCs w:val="24"/>
        </w:rPr>
        <w:t>is</w:t>
      </w:r>
      <w:r w:rsidRPr="006A35D0">
        <w:rPr>
          <w:color w:val="B2A1C7" w:themeColor="accent4" w:themeTint="99"/>
          <w:sz w:val="24"/>
          <w:szCs w:val="24"/>
        </w:rPr>
        <w:t xml:space="preserve"> a driving force in improving patient safety. Matron provides a focal point for clinical leadership, risk management and governance; as well as ensuring she is an accessible figure for patients, visitors, staff and management, dealing with complaints and ensuring high levels of morale within the team. </w:t>
      </w:r>
    </w:p>
    <w:p w:rsidR="00494D03" w:rsidP="00DD2A4D" w:rsidRDefault="006A35D0" w14:paraId="1E28C9AE" w14:textId="77777777">
      <w:pPr>
        <w:jc w:val="both"/>
        <w:rPr>
          <w:color w:val="FF0000"/>
          <w:sz w:val="24"/>
          <w:szCs w:val="24"/>
        </w:rPr>
      </w:pPr>
      <w:r w:rsidRPr="006A35D0">
        <w:rPr>
          <w:color w:val="FF0000"/>
          <w:sz w:val="24"/>
          <w:szCs w:val="24"/>
        </w:rPr>
        <w:t>Co-ordinators consist of one consultant and one charge nurse / senior sister</w:t>
      </w:r>
      <w:r w:rsidR="00683C65">
        <w:rPr>
          <w:color w:val="FF0000"/>
          <w:sz w:val="24"/>
          <w:szCs w:val="24"/>
        </w:rPr>
        <w:t xml:space="preserve">; and wear a red uniform so that they are easily identifiable </w:t>
      </w:r>
      <w:r w:rsidR="0025264E">
        <w:rPr>
          <w:color w:val="FF0000"/>
          <w:sz w:val="24"/>
          <w:szCs w:val="24"/>
        </w:rPr>
        <w:t xml:space="preserve">within the department. </w:t>
      </w:r>
      <w:r w:rsidRPr="006A35D0">
        <w:rPr>
          <w:color w:val="FF0000"/>
          <w:sz w:val="24"/>
          <w:szCs w:val="24"/>
        </w:rPr>
        <w:t>They are responsible for running the whole department providing support and supervision of staff members. The</w:t>
      </w:r>
      <w:r w:rsidR="0025264E">
        <w:rPr>
          <w:color w:val="FF0000"/>
          <w:sz w:val="24"/>
          <w:szCs w:val="24"/>
        </w:rPr>
        <w:t xml:space="preserve"> Co-ordinators</w:t>
      </w:r>
      <w:r w:rsidRPr="006A35D0">
        <w:rPr>
          <w:color w:val="FF0000"/>
          <w:sz w:val="24"/>
          <w:szCs w:val="24"/>
        </w:rPr>
        <w:t xml:space="preserve"> ensure the smooth running and ‘flow’ throughout the department adhering to targets set by the government and trust.</w:t>
      </w:r>
    </w:p>
    <w:p w:rsidR="006A35D0" w:rsidP="00DD2A4D" w:rsidRDefault="0025264E" w14:paraId="7632B622" w14:textId="0836174E">
      <w:pPr>
        <w:jc w:val="both"/>
        <w:rPr>
          <w:color w:val="FF0000"/>
          <w:sz w:val="24"/>
          <w:szCs w:val="24"/>
        </w:rPr>
      </w:pPr>
      <w:r>
        <w:rPr>
          <w:color w:val="FF0000"/>
          <w:sz w:val="24"/>
          <w:szCs w:val="24"/>
        </w:rPr>
        <w:t>Co-ordinators</w:t>
      </w:r>
      <w:r w:rsidRPr="006A35D0" w:rsidR="006A35D0">
        <w:rPr>
          <w:color w:val="FF0000"/>
          <w:sz w:val="24"/>
          <w:szCs w:val="24"/>
        </w:rPr>
        <w:t xml:space="preserve"> are also responsible for ensuring the shifts have the correct staffing numbers and skill mix and often try to cover sickness. They must liaise with matron and site managers within the hospital and often deal with complaints and problems within the department. </w:t>
      </w:r>
    </w:p>
    <w:p w:rsidR="00DD2A4D" w:rsidP="00DD2A4D" w:rsidRDefault="006A35D0" w14:paraId="29D082D6" w14:textId="1DCDD07C">
      <w:pPr>
        <w:jc w:val="both"/>
        <w:rPr>
          <w:color w:val="92D050"/>
          <w:sz w:val="24"/>
          <w:szCs w:val="24"/>
        </w:rPr>
      </w:pPr>
      <w:r w:rsidRPr="006A35D0">
        <w:rPr>
          <w:color w:val="92D050"/>
          <w:sz w:val="24"/>
          <w:szCs w:val="24"/>
        </w:rPr>
        <w:t>ED Doctors are responsible for reviewing</w:t>
      </w:r>
      <w:r w:rsidR="0025264E">
        <w:rPr>
          <w:color w:val="92D050"/>
          <w:sz w:val="24"/>
          <w:szCs w:val="24"/>
        </w:rPr>
        <w:t xml:space="preserve"> nearly all the</w:t>
      </w:r>
      <w:r w:rsidRPr="006A35D0">
        <w:rPr>
          <w:color w:val="92D050"/>
          <w:sz w:val="24"/>
          <w:szCs w:val="24"/>
        </w:rPr>
        <w:t xml:space="preserve"> A&amp;E patients</w:t>
      </w:r>
      <w:r w:rsidR="0025264E">
        <w:rPr>
          <w:color w:val="92D050"/>
          <w:sz w:val="24"/>
          <w:szCs w:val="24"/>
        </w:rPr>
        <w:t>, this</w:t>
      </w:r>
      <w:r w:rsidRPr="006A35D0">
        <w:rPr>
          <w:color w:val="92D050"/>
          <w:sz w:val="24"/>
          <w:szCs w:val="24"/>
        </w:rPr>
        <w:t xml:space="preserve"> includ</w:t>
      </w:r>
      <w:r w:rsidR="0025264E">
        <w:rPr>
          <w:color w:val="92D050"/>
          <w:sz w:val="24"/>
          <w:szCs w:val="24"/>
        </w:rPr>
        <w:t>es assessing patients,</w:t>
      </w:r>
      <w:r w:rsidRPr="006A35D0">
        <w:rPr>
          <w:color w:val="92D050"/>
          <w:sz w:val="24"/>
          <w:szCs w:val="24"/>
        </w:rPr>
        <w:t xml:space="preserve"> prescribing medications, </w:t>
      </w:r>
      <w:r w:rsidR="0025264E">
        <w:rPr>
          <w:color w:val="92D050"/>
          <w:sz w:val="24"/>
          <w:szCs w:val="24"/>
        </w:rPr>
        <w:t xml:space="preserve">diagnosis, </w:t>
      </w:r>
      <w:r w:rsidRPr="006A35D0">
        <w:rPr>
          <w:color w:val="92D050"/>
          <w:sz w:val="24"/>
          <w:szCs w:val="24"/>
        </w:rPr>
        <w:t>planning patient care and referring to specialists.</w:t>
      </w:r>
    </w:p>
    <w:p w:rsidR="00683C65" w:rsidP="00DD2A4D" w:rsidRDefault="00712B4B" w14:paraId="5481CFF5" w14:textId="381C2602">
      <w:pPr>
        <w:jc w:val="both"/>
        <w:rPr>
          <w:color w:val="31849B" w:themeColor="accent5" w:themeShade="BF"/>
          <w:sz w:val="24"/>
          <w:szCs w:val="24"/>
        </w:rPr>
      </w:pPr>
      <w:r>
        <w:rPr>
          <w:color w:val="31849B" w:themeColor="accent5" w:themeShade="BF"/>
          <w:sz w:val="24"/>
          <w:szCs w:val="24"/>
        </w:rPr>
        <w:t>Advanced Clinical Practitioners (AC</w:t>
      </w:r>
      <w:r w:rsidRPr="00683C65" w:rsidR="00683C65">
        <w:rPr>
          <w:color w:val="31849B" w:themeColor="accent5" w:themeShade="BF"/>
          <w:sz w:val="24"/>
          <w:szCs w:val="24"/>
        </w:rPr>
        <w:t>P’s) are Registered Nurses who have undergone extra training and academic qualifications to enable them to examine, assess, make diagnoses, treat, prescribe as well as make referrals to specialist for those with undiagnosed problems</w:t>
      </w:r>
      <w:r w:rsidR="0025264E">
        <w:rPr>
          <w:color w:val="31849B" w:themeColor="accent5" w:themeShade="BF"/>
          <w:sz w:val="24"/>
          <w:szCs w:val="24"/>
        </w:rPr>
        <w:t>.</w:t>
      </w:r>
    </w:p>
    <w:p w:rsidRPr="0078707E" w:rsidR="0078707E" w:rsidP="00DD2A4D" w:rsidRDefault="0078707E" w14:paraId="715106E8" w14:textId="0416AFEB">
      <w:pPr>
        <w:jc w:val="both"/>
        <w:rPr>
          <w:color w:val="7F7F7F" w:themeColor="text1" w:themeTint="80"/>
          <w:sz w:val="24"/>
          <w:szCs w:val="24"/>
        </w:rPr>
      </w:pPr>
      <w:r>
        <w:rPr>
          <w:color w:val="7F7F7F" w:themeColor="text1" w:themeTint="80"/>
          <w:sz w:val="24"/>
          <w:szCs w:val="24"/>
        </w:rPr>
        <w:t xml:space="preserve">Emergency Nurse Practitioner (ENP’s) are registered nurses who have undergoing extra training in Minor Injuries, booking X-rays and diagnostics and manipulation of limbs. </w:t>
      </w:r>
    </w:p>
    <w:p w:rsidR="00494D03" w:rsidP="024FF47C" w:rsidRDefault="006A35D0" w14:paraId="2777C317" w14:textId="1F768311">
      <w:pPr>
        <w:jc w:val="both"/>
        <w:rPr>
          <w:color w:val="244061" w:themeColor="accent1" w:themeShade="80"/>
          <w:sz w:val="24"/>
          <w:szCs w:val="24"/>
        </w:rPr>
      </w:pPr>
      <w:r w:rsidRPr="024FF47C">
        <w:rPr>
          <w:color w:val="244061" w:themeColor="accent1" w:themeShade="80"/>
          <w:sz w:val="24"/>
          <w:szCs w:val="24"/>
        </w:rPr>
        <w:t xml:space="preserve">Senior Sisters/ Sisters and Charge Nurses are responsible for providing support and supervision of junior staff members as well taking charge of each area. </w:t>
      </w:r>
      <w:r w:rsidRPr="024FF47C" w:rsidR="00712B4B">
        <w:rPr>
          <w:color w:val="244061" w:themeColor="accent1" w:themeShade="80"/>
          <w:sz w:val="24"/>
          <w:szCs w:val="24"/>
        </w:rPr>
        <w:t xml:space="preserve">One is also allocated each shift as a ‘Helicopter Nurse’ who works closely with the Co-ordinator ensuring the </w:t>
      </w:r>
      <w:r w:rsidRPr="024FF47C" w:rsidR="00712B4B">
        <w:rPr>
          <w:color w:val="244061" w:themeColor="accent1" w:themeShade="80"/>
          <w:sz w:val="24"/>
          <w:szCs w:val="24"/>
        </w:rPr>
        <w:t xml:space="preserve">smooth running of the department, as well as supporting all junior staff as well as ensuring mental health and all safeguarding risk assessments have been completed each shift. </w:t>
      </w:r>
    </w:p>
    <w:p w:rsidRPr="00494D03" w:rsidR="00DD2A4D" w:rsidP="00DD2A4D" w:rsidRDefault="006A35D0" w14:paraId="42DE7E4B" w14:textId="388420DF">
      <w:pPr>
        <w:jc w:val="both"/>
        <w:rPr>
          <w:color w:val="002060"/>
          <w:sz w:val="24"/>
          <w:szCs w:val="24"/>
        </w:rPr>
      </w:pPr>
      <w:r w:rsidRPr="006A35D0">
        <w:rPr>
          <w:color w:val="8DB3E2" w:themeColor="text2" w:themeTint="66"/>
          <w:sz w:val="24"/>
          <w:szCs w:val="24"/>
        </w:rPr>
        <w:t>Staff Nurses are the backbone of the department and are responsible for all patient care</w:t>
      </w:r>
      <w:r w:rsidR="0025264E">
        <w:rPr>
          <w:color w:val="8DB3E2" w:themeColor="text2" w:themeTint="66"/>
          <w:sz w:val="24"/>
          <w:szCs w:val="24"/>
        </w:rPr>
        <w:t>, administration of medications</w:t>
      </w:r>
      <w:r w:rsidRPr="006A35D0">
        <w:rPr>
          <w:color w:val="8DB3E2" w:themeColor="text2" w:themeTint="66"/>
          <w:sz w:val="24"/>
          <w:szCs w:val="24"/>
        </w:rPr>
        <w:t xml:space="preserve"> and treatments</w:t>
      </w:r>
      <w:r w:rsidR="0025264E">
        <w:rPr>
          <w:color w:val="8DB3E2" w:themeColor="text2" w:themeTint="66"/>
          <w:sz w:val="24"/>
          <w:szCs w:val="24"/>
        </w:rPr>
        <w:t>. Senior Staff Nurses</w:t>
      </w:r>
      <w:r w:rsidRPr="006A35D0">
        <w:rPr>
          <w:color w:val="8DB3E2" w:themeColor="text2" w:themeTint="66"/>
          <w:sz w:val="24"/>
          <w:szCs w:val="24"/>
        </w:rPr>
        <w:t xml:space="preserve"> often tak</w:t>
      </w:r>
      <w:r w:rsidR="0025264E">
        <w:rPr>
          <w:color w:val="8DB3E2" w:themeColor="text2" w:themeTint="66"/>
          <w:sz w:val="24"/>
          <w:szCs w:val="24"/>
        </w:rPr>
        <w:t>e</w:t>
      </w:r>
      <w:r w:rsidRPr="006A35D0">
        <w:rPr>
          <w:color w:val="8DB3E2" w:themeColor="text2" w:themeTint="66"/>
          <w:sz w:val="24"/>
          <w:szCs w:val="24"/>
        </w:rPr>
        <w:t xml:space="preserve"> charge </w:t>
      </w:r>
      <w:r w:rsidR="0025264E">
        <w:rPr>
          <w:color w:val="8DB3E2" w:themeColor="text2" w:themeTint="66"/>
          <w:sz w:val="24"/>
          <w:szCs w:val="24"/>
        </w:rPr>
        <w:t xml:space="preserve">of a specific area within the department </w:t>
      </w:r>
      <w:r w:rsidRPr="006A35D0">
        <w:rPr>
          <w:color w:val="8DB3E2" w:themeColor="text2" w:themeTint="66"/>
          <w:sz w:val="24"/>
          <w:szCs w:val="24"/>
        </w:rPr>
        <w:t xml:space="preserve">and </w:t>
      </w:r>
      <w:r w:rsidR="0025264E">
        <w:rPr>
          <w:color w:val="8DB3E2" w:themeColor="text2" w:themeTint="66"/>
          <w:sz w:val="24"/>
          <w:szCs w:val="24"/>
        </w:rPr>
        <w:t xml:space="preserve">are responsible for </w:t>
      </w:r>
      <w:r w:rsidRPr="006A35D0">
        <w:rPr>
          <w:color w:val="8DB3E2" w:themeColor="text2" w:themeTint="66"/>
          <w:sz w:val="24"/>
          <w:szCs w:val="24"/>
        </w:rPr>
        <w:t>co-ordinating</w:t>
      </w:r>
      <w:r w:rsidR="0025264E">
        <w:rPr>
          <w:color w:val="8DB3E2" w:themeColor="text2" w:themeTint="66"/>
          <w:sz w:val="24"/>
          <w:szCs w:val="24"/>
        </w:rPr>
        <w:t xml:space="preserve"> staff, delegation of duties and patient care</w:t>
      </w:r>
      <w:r w:rsidRPr="006A35D0">
        <w:rPr>
          <w:color w:val="8DB3E2" w:themeColor="text2" w:themeTint="66"/>
          <w:sz w:val="24"/>
          <w:szCs w:val="24"/>
        </w:rPr>
        <w:t xml:space="preserve">. </w:t>
      </w:r>
      <w:r w:rsidR="0025264E">
        <w:rPr>
          <w:color w:val="8DB3E2" w:themeColor="text2" w:themeTint="66"/>
          <w:sz w:val="24"/>
          <w:szCs w:val="24"/>
        </w:rPr>
        <w:t>Once they have completed the necessary training Staff nurses are able to</w:t>
      </w:r>
      <w:r w:rsidRPr="006A35D0">
        <w:rPr>
          <w:color w:val="8DB3E2" w:themeColor="text2" w:themeTint="66"/>
          <w:sz w:val="24"/>
          <w:szCs w:val="24"/>
        </w:rPr>
        <w:t xml:space="preserve"> triage and assess</w:t>
      </w:r>
      <w:r w:rsidR="0025264E">
        <w:rPr>
          <w:color w:val="8DB3E2" w:themeColor="text2" w:themeTint="66"/>
          <w:sz w:val="24"/>
          <w:szCs w:val="24"/>
        </w:rPr>
        <w:t xml:space="preserve"> patients upon arrival to the Emergency Department</w:t>
      </w:r>
      <w:r w:rsidR="00C56834">
        <w:rPr>
          <w:color w:val="8DB3E2" w:themeColor="text2" w:themeTint="66"/>
          <w:sz w:val="24"/>
          <w:szCs w:val="24"/>
        </w:rPr>
        <w:t>,</w:t>
      </w:r>
      <w:r w:rsidR="0025264E">
        <w:rPr>
          <w:color w:val="8DB3E2" w:themeColor="text2" w:themeTint="66"/>
          <w:sz w:val="24"/>
          <w:szCs w:val="24"/>
        </w:rPr>
        <w:t xml:space="preserve"> </w:t>
      </w:r>
      <w:r w:rsidR="00C56834">
        <w:rPr>
          <w:color w:val="8DB3E2" w:themeColor="text2" w:themeTint="66"/>
          <w:sz w:val="24"/>
          <w:szCs w:val="24"/>
        </w:rPr>
        <w:t xml:space="preserve">they also </w:t>
      </w:r>
      <w:r w:rsidRPr="006A35D0">
        <w:rPr>
          <w:color w:val="8DB3E2" w:themeColor="text2" w:themeTint="66"/>
          <w:sz w:val="24"/>
          <w:szCs w:val="24"/>
        </w:rPr>
        <w:t>perform transfer of patients</w:t>
      </w:r>
      <w:r w:rsidR="00C56834">
        <w:rPr>
          <w:color w:val="8DB3E2" w:themeColor="text2" w:themeTint="66"/>
          <w:sz w:val="24"/>
          <w:szCs w:val="24"/>
        </w:rPr>
        <w:t xml:space="preserve"> to other areas and wards;</w:t>
      </w:r>
      <w:r w:rsidRPr="006A35D0">
        <w:rPr>
          <w:color w:val="8DB3E2" w:themeColor="text2" w:themeTint="66"/>
          <w:sz w:val="24"/>
          <w:szCs w:val="24"/>
        </w:rPr>
        <w:t xml:space="preserve"> and will work in all areas of the department under extreme pressures.  The nurses working within the department are highly skilled in both Adult and Paediatric care, performing a wide variety of tasks for medical, surgical, orthopaedic, neurological and emergency trauma care. </w:t>
      </w:r>
    </w:p>
    <w:p w:rsidRPr="006A35D0" w:rsidR="00DD2A4D" w:rsidP="00DD2A4D" w:rsidRDefault="006A35D0" w14:paraId="4AA9B568" w14:textId="3FEDEAD8">
      <w:pPr>
        <w:jc w:val="both"/>
        <w:rPr>
          <w:color w:val="92D050"/>
          <w:sz w:val="24"/>
          <w:szCs w:val="24"/>
        </w:rPr>
      </w:pPr>
      <w:r w:rsidRPr="006A35D0">
        <w:rPr>
          <w:color w:val="92D050"/>
          <w:sz w:val="24"/>
          <w:szCs w:val="24"/>
        </w:rPr>
        <w:t>Healthcare Assistant work</w:t>
      </w:r>
      <w:r w:rsidRPr="006A35D0">
        <w:rPr>
          <w:color w:val="C2D69B" w:themeColor="accent3" w:themeTint="99"/>
          <w:sz w:val="24"/>
          <w:szCs w:val="24"/>
        </w:rPr>
        <w:t xml:space="preserve"> </w:t>
      </w:r>
      <w:r w:rsidRPr="006A35D0">
        <w:rPr>
          <w:color w:val="92D050"/>
          <w:sz w:val="24"/>
          <w:szCs w:val="24"/>
        </w:rPr>
        <w:t xml:space="preserve">alongside our nurses dealing with all aspects of patient care; including the completion of physiological observations, venepuncture and cannulation, ECG’s and assisting with the transfer of patients to x-ray, CT, MRI and other wards. </w:t>
      </w:r>
    </w:p>
    <w:p w:rsidRPr="006A35D0" w:rsidR="00DD2A4D" w:rsidP="00DD2A4D" w:rsidRDefault="006A35D0" w14:paraId="232C05EB" w14:textId="25574686">
      <w:pPr>
        <w:jc w:val="both"/>
        <w:rPr>
          <w:color w:val="D99594" w:themeColor="accent2" w:themeTint="99"/>
          <w:sz w:val="24"/>
          <w:szCs w:val="24"/>
        </w:rPr>
      </w:pPr>
      <w:r w:rsidRPr="006A35D0">
        <w:rPr>
          <w:color w:val="D99594" w:themeColor="accent2" w:themeTint="99"/>
          <w:sz w:val="24"/>
          <w:szCs w:val="24"/>
        </w:rPr>
        <w:t>Housekeeper reports any equipment th</w:t>
      </w:r>
      <w:r w:rsidR="00C56834">
        <w:rPr>
          <w:color w:val="D99594" w:themeColor="accent2" w:themeTint="99"/>
          <w:sz w:val="24"/>
          <w:szCs w:val="24"/>
        </w:rPr>
        <w:t>at</w:t>
      </w:r>
      <w:r w:rsidRPr="006A35D0">
        <w:rPr>
          <w:color w:val="D99594" w:themeColor="accent2" w:themeTint="99"/>
          <w:sz w:val="24"/>
          <w:szCs w:val="24"/>
        </w:rPr>
        <w:t xml:space="preserve"> needs fixing, will order meals and assist patients and relatives with their nutritional requirements. They also help to keep the department tidy and replenish equipment and supplies. </w:t>
      </w:r>
    </w:p>
    <w:p w:rsidRPr="00A87257" w:rsidR="00DD2A4D" w:rsidP="00494D03" w:rsidRDefault="006A35D0" w14:paraId="2D93BA07" w14:textId="2039454B">
      <w:pPr>
        <w:jc w:val="both"/>
        <w:rPr>
          <w:color w:val="548DD4" w:themeColor="text2" w:themeTint="99"/>
          <w:sz w:val="24"/>
          <w:szCs w:val="24"/>
        </w:rPr>
      </w:pPr>
      <w:r w:rsidRPr="024FF47C">
        <w:rPr>
          <w:color w:val="548DD4" w:themeColor="text2" w:themeTint="99"/>
          <w:sz w:val="24"/>
          <w:szCs w:val="24"/>
        </w:rPr>
        <w:t xml:space="preserve">Clinical Educator coordinates all staff training and development within the department; ensuring that all nursing staff </w:t>
      </w:r>
      <w:r w:rsidRPr="024FF47C" w:rsidR="00C56834">
        <w:rPr>
          <w:color w:val="548DD4" w:themeColor="text2" w:themeTint="99"/>
          <w:sz w:val="24"/>
          <w:szCs w:val="24"/>
        </w:rPr>
        <w:t>are</w:t>
      </w:r>
      <w:r w:rsidRPr="024FF47C">
        <w:rPr>
          <w:color w:val="548DD4" w:themeColor="text2" w:themeTint="99"/>
          <w:sz w:val="24"/>
          <w:szCs w:val="24"/>
        </w:rPr>
        <w:t xml:space="preserve"> kept up to date with all new changes and guidelines in clinical practice</w:t>
      </w:r>
      <w:r w:rsidRPr="024FF47C" w:rsidR="00C56834">
        <w:rPr>
          <w:color w:val="548DD4" w:themeColor="text2" w:themeTint="99"/>
          <w:sz w:val="24"/>
          <w:szCs w:val="24"/>
        </w:rPr>
        <w:t>.</w:t>
      </w:r>
    </w:p>
    <w:p w:rsidR="024FF47C" w:rsidP="024FF47C" w:rsidRDefault="024FF47C" w14:paraId="5228270E" w14:textId="315577DA">
      <w:pPr>
        <w:jc w:val="both"/>
        <w:rPr>
          <w:color w:val="548DD4" w:themeColor="text2" w:themeTint="99"/>
          <w:sz w:val="24"/>
          <w:szCs w:val="24"/>
        </w:rPr>
      </w:pPr>
    </w:p>
    <w:p w:rsidR="00366861" w:rsidP="024FF47C" w:rsidRDefault="00772875" w14:paraId="4C56B491" w14:textId="53D27678">
      <w:pPr>
        <w:jc w:val="center"/>
        <w:rPr>
          <w:sz w:val="48"/>
          <w:szCs w:val="48"/>
        </w:rPr>
      </w:pPr>
      <w:r w:rsidRPr="024FF47C">
        <w:rPr>
          <w:sz w:val="48"/>
          <w:szCs w:val="48"/>
        </w:rPr>
        <w:t xml:space="preserve">What you will </w:t>
      </w:r>
      <w:r w:rsidRPr="024FF47C" w:rsidR="001D379B">
        <w:rPr>
          <w:sz w:val="48"/>
          <w:szCs w:val="48"/>
        </w:rPr>
        <w:t>se</w:t>
      </w:r>
      <w:r w:rsidRPr="024FF47C" w:rsidR="7330310C">
        <w:rPr>
          <w:sz w:val="48"/>
          <w:szCs w:val="48"/>
        </w:rPr>
        <w:t>e here...</w:t>
      </w:r>
    </w:p>
    <w:p w:rsidR="00366861" w:rsidP="00772875" w:rsidRDefault="00772875" w14:paraId="52A1875A" w14:textId="77777777">
      <w:pPr>
        <w:rPr>
          <w:i/>
          <w:iCs/>
          <w:sz w:val="24"/>
          <w:szCs w:val="24"/>
        </w:rPr>
      </w:pPr>
      <w:r>
        <w:rPr>
          <w:noProof/>
          <w:sz w:val="72"/>
          <w:szCs w:val="72"/>
          <w:lang w:eastAsia="en-GB"/>
        </w:rPr>
        <w:drawing>
          <wp:inline distT="0" distB="0" distL="0" distR="0" wp14:anchorId="5F92C2D3" wp14:editId="78823A74">
            <wp:extent cx="2231390"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390" cy="1603375"/>
                    </a:xfrm>
                    <a:prstGeom prst="rect">
                      <a:avLst/>
                    </a:prstGeom>
                    <a:noFill/>
                  </pic:spPr>
                </pic:pic>
              </a:graphicData>
            </a:graphic>
          </wp:inline>
        </w:drawing>
      </w:r>
      <w:r w:rsidR="001D379B">
        <w:rPr>
          <w:i/>
          <w:iCs/>
          <w:sz w:val="24"/>
          <w:szCs w:val="24"/>
        </w:rPr>
        <w:t xml:space="preserve">   </w:t>
      </w:r>
      <w:r w:rsidR="00366861">
        <w:rPr>
          <w:i/>
          <w:iCs/>
          <w:sz w:val="24"/>
          <w:szCs w:val="24"/>
        </w:rPr>
        <w:t xml:space="preserve">                 </w:t>
      </w:r>
    </w:p>
    <w:p w:rsidR="00494D03" w:rsidP="00772875" w:rsidRDefault="001D379B" w14:paraId="46C9D357" w14:textId="77777777">
      <w:pPr>
        <w:rPr>
          <w:i/>
          <w:iCs/>
          <w:sz w:val="24"/>
          <w:szCs w:val="24"/>
        </w:rPr>
      </w:pPr>
      <w:r w:rsidRPr="001D379B">
        <w:rPr>
          <w:i/>
          <w:iCs/>
          <w:color w:val="FF0000"/>
          <w:sz w:val="28"/>
          <w:szCs w:val="28"/>
        </w:rPr>
        <w:t>St</w:t>
      </w:r>
      <w:r w:rsidRPr="001D379B" w:rsidR="00772875">
        <w:rPr>
          <w:i/>
          <w:iCs/>
          <w:color w:val="FF0000"/>
          <w:sz w:val="28"/>
          <w:szCs w:val="28"/>
        </w:rPr>
        <w:t>roke – CVA &amp; TIA’s</w:t>
      </w:r>
      <w:r w:rsidR="00366861">
        <w:rPr>
          <w:i/>
          <w:iCs/>
          <w:sz w:val="24"/>
          <w:szCs w:val="24"/>
        </w:rPr>
        <w:t xml:space="preserve"> </w:t>
      </w:r>
    </w:p>
    <w:p w:rsidRPr="00366861" w:rsidR="00366861" w:rsidP="00494D03" w:rsidRDefault="00772875" w14:paraId="7F34F3B4" w14:textId="47BD8DE4">
      <w:pPr>
        <w:rPr>
          <w:i/>
          <w:iCs/>
          <w:sz w:val="24"/>
          <w:szCs w:val="24"/>
        </w:rPr>
      </w:pPr>
      <w:r w:rsidRPr="00494D03">
        <w:rPr>
          <w:sz w:val="24"/>
          <w:szCs w:val="24"/>
        </w:rPr>
        <w:t>A s</w:t>
      </w:r>
      <w:r w:rsidRPr="00772875">
        <w:rPr>
          <w:sz w:val="24"/>
          <w:szCs w:val="24"/>
        </w:rPr>
        <w:t>troke is a serious life-threatening medical condition that happens when the blood supply to part</w:t>
      </w:r>
      <w:r>
        <w:rPr>
          <w:sz w:val="24"/>
          <w:szCs w:val="24"/>
        </w:rPr>
        <w:t xml:space="preserve"> </w:t>
      </w:r>
      <w:r w:rsidRPr="00772875">
        <w:rPr>
          <w:sz w:val="24"/>
          <w:szCs w:val="24"/>
        </w:rPr>
        <w:t xml:space="preserve">of the brain is cut off. </w:t>
      </w:r>
      <w:proofErr w:type="spellStart"/>
      <w:r w:rsidRPr="00772875">
        <w:rPr>
          <w:sz w:val="24"/>
          <w:szCs w:val="24"/>
        </w:rPr>
        <w:t>Thrombolization</w:t>
      </w:r>
      <w:proofErr w:type="spellEnd"/>
      <w:r w:rsidRPr="00772875">
        <w:rPr>
          <w:sz w:val="24"/>
          <w:szCs w:val="24"/>
        </w:rPr>
        <w:t xml:space="preserve"> must be carried out within 4hours of onset time.</w:t>
      </w:r>
      <w:r>
        <w:rPr>
          <w:sz w:val="24"/>
          <w:szCs w:val="24"/>
        </w:rPr>
        <w:t xml:space="preserve"> </w:t>
      </w:r>
      <w:r w:rsidRPr="00772875">
        <w:rPr>
          <w:sz w:val="24"/>
          <w:szCs w:val="24"/>
        </w:rPr>
        <w:t xml:space="preserve">The symptoms of a transient ischaemic attack (TIA), also known as a </w:t>
      </w:r>
      <w:r w:rsidRPr="00772875" w:rsidR="007E0F86">
        <w:rPr>
          <w:sz w:val="24"/>
          <w:szCs w:val="24"/>
        </w:rPr>
        <w:t>mini stroke</w:t>
      </w:r>
      <w:r w:rsidRPr="00772875">
        <w:rPr>
          <w:sz w:val="24"/>
          <w:szCs w:val="24"/>
        </w:rPr>
        <w:t>, are the same as a</w:t>
      </w:r>
      <w:r>
        <w:rPr>
          <w:sz w:val="24"/>
          <w:szCs w:val="24"/>
        </w:rPr>
        <w:t xml:space="preserve"> </w:t>
      </w:r>
      <w:r w:rsidRPr="00772875">
        <w:rPr>
          <w:sz w:val="24"/>
          <w:szCs w:val="24"/>
        </w:rPr>
        <w:t xml:space="preserve">stroke, but tend to only last between a few minutes and a few hours before </w:t>
      </w:r>
      <w:r w:rsidRPr="00772875">
        <w:rPr>
          <w:sz w:val="24"/>
          <w:szCs w:val="24"/>
        </w:rPr>
        <w:t>resolving.</w:t>
      </w:r>
      <w:r>
        <w:rPr>
          <w:sz w:val="24"/>
          <w:szCs w:val="24"/>
        </w:rPr>
        <w:t xml:space="preserve"> </w:t>
      </w:r>
      <w:r w:rsidRPr="00772875">
        <w:rPr>
          <w:sz w:val="24"/>
          <w:szCs w:val="24"/>
        </w:rPr>
        <w:t>A CT scan must be carried out within 4hours of arrival these scans are more urgent if a full CVA and</w:t>
      </w:r>
      <w:r>
        <w:rPr>
          <w:sz w:val="24"/>
          <w:szCs w:val="24"/>
        </w:rPr>
        <w:t xml:space="preserve"> </w:t>
      </w:r>
      <w:r w:rsidRPr="00772875">
        <w:rPr>
          <w:sz w:val="24"/>
          <w:szCs w:val="24"/>
        </w:rPr>
        <w:t>within 4hours from onset of symptoms. Stroke specialist nurses carry out a detail</w:t>
      </w:r>
      <w:r>
        <w:rPr>
          <w:sz w:val="24"/>
          <w:szCs w:val="24"/>
        </w:rPr>
        <w:t>ed</w:t>
      </w:r>
      <w:r w:rsidRPr="00772875">
        <w:rPr>
          <w:sz w:val="24"/>
          <w:szCs w:val="24"/>
        </w:rPr>
        <w:t xml:space="preserve"> assessment in the</w:t>
      </w:r>
      <w:r>
        <w:rPr>
          <w:sz w:val="24"/>
          <w:szCs w:val="24"/>
        </w:rPr>
        <w:t xml:space="preserve"> </w:t>
      </w:r>
      <w:r w:rsidRPr="00772875">
        <w:rPr>
          <w:sz w:val="24"/>
          <w:szCs w:val="24"/>
        </w:rPr>
        <w:t>ED. Patient will either be discharged with a TIA clinic appointment or transferred direct to ward 21.</w:t>
      </w:r>
    </w:p>
    <w:p w:rsidR="00366861" w:rsidP="00CD1EC9" w:rsidRDefault="00772875" w14:paraId="55B7079C" w14:textId="77777777">
      <w:pPr>
        <w:tabs>
          <w:tab w:val="left" w:pos="5595"/>
        </w:tabs>
        <w:rPr>
          <w:sz w:val="24"/>
          <w:szCs w:val="24"/>
        </w:rPr>
      </w:pPr>
      <w:r w:rsidRPr="00772875">
        <w:rPr>
          <w:noProof/>
          <w:sz w:val="24"/>
          <w:szCs w:val="24"/>
          <w:lang w:eastAsia="en-GB"/>
        </w:rPr>
        <w:drawing>
          <wp:inline distT="0" distB="0" distL="0" distR="0" wp14:anchorId="440EDA95" wp14:editId="203ACF7C">
            <wp:extent cx="1887322" cy="12559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909" cy="1297577"/>
                    </a:xfrm>
                    <a:prstGeom prst="rect">
                      <a:avLst/>
                    </a:prstGeom>
                    <a:noFill/>
                    <a:ln>
                      <a:noFill/>
                    </a:ln>
                  </pic:spPr>
                </pic:pic>
              </a:graphicData>
            </a:graphic>
          </wp:inline>
        </w:drawing>
      </w:r>
      <w:r>
        <w:rPr>
          <w:sz w:val="24"/>
          <w:szCs w:val="24"/>
        </w:rPr>
        <w:t xml:space="preserve"> </w:t>
      </w:r>
      <w:r w:rsidR="001D379B">
        <w:rPr>
          <w:sz w:val="24"/>
          <w:szCs w:val="24"/>
        </w:rPr>
        <w:t xml:space="preserve"> </w:t>
      </w:r>
    </w:p>
    <w:p w:rsidR="00494D03" w:rsidP="00366861" w:rsidRDefault="00772875" w14:paraId="5CECE6E4" w14:textId="77777777">
      <w:pPr>
        <w:tabs>
          <w:tab w:val="left" w:pos="5595"/>
        </w:tabs>
        <w:rPr>
          <w:color w:val="FF0000"/>
          <w:sz w:val="32"/>
          <w:szCs w:val="32"/>
        </w:rPr>
      </w:pPr>
      <w:r w:rsidRPr="001D379B">
        <w:rPr>
          <w:i/>
          <w:iCs/>
          <w:color w:val="FF0000"/>
          <w:sz w:val="28"/>
          <w:szCs w:val="28"/>
        </w:rPr>
        <w:t>Surgical</w:t>
      </w:r>
      <w:r w:rsidRPr="001D379B" w:rsidR="001D379B">
        <w:rPr>
          <w:i/>
          <w:iCs/>
          <w:color w:val="FF0000"/>
          <w:sz w:val="28"/>
          <w:szCs w:val="28"/>
        </w:rPr>
        <w:t xml:space="preserve"> - </w:t>
      </w:r>
      <w:r w:rsidRPr="001D379B" w:rsidR="00CD1EC9">
        <w:rPr>
          <w:i/>
          <w:iCs/>
          <w:color w:val="FF0000"/>
          <w:sz w:val="28"/>
          <w:szCs w:val="28"/>
        </w:rPr>
        <w:t>abdominal pain, ischemic limbs</w:t>
      </w:r>
      <w:r w:rsidRPr="001D379B" w:rsidR="001D379B">
        <w:rPr>
          <w:i/>
          <w:iCs/>
          <w:color w:val="FF0000"/>
          <w:sz w:val="28"/>
          <w:szCs w:val="28"/>
        </w:rPr>
        <w:t xml:space="preserve"> </w:t>
      </w:r>
      <w:r w:rsidRPr="001D379B" w:rsidR="00CD1EC9">
        <w:rPr>
          <w:i/>
          <w:iCs/>
          <w:color w:val="FF0000"/>
          <w:sz w:val="28"/>
          <w:szCs w:val="28"/>
        </w:rPr>
        <w:t>or injuries</w:t>
      </w:r>
      <w:r w:rsidR="00366861">
        <w:rPr>
          <w:color w:val="FF0000"/>
          <w:sz w:val="32"/>
          <w:szCs w:val="32"/>
        </w:rPr>
        <w:t xml:space="preserve"> </w:t>
      </w:r>
    </w:p>
    <w:p w:rsidRPr="00366861" w:rsidR="00366861" w:rsidP="00494D03" w:rsidRDefault="00CD1EC9" w14:paraId="2C110B3A" w14:textId="5CB66927">
      <w:pPr>
        <w:tabs>
          <w:tab w:val="left" w:pos="5595"/>
        </w:tabs>
        <w:jc w:val="both"/>
        <w:rPr>
          <w:i/>
          <w:iCs/>
          <w:sz w:val="24"/>
          <w:szCs w:val="24"/>
        </w:rPr>
      </w:pPr>
      <w:r w:rsidRPr="00CD1EC9">
        <w:rPr>
          <w:sz w:val="24"/>
          <w:szCs w:val="24"/>
        </w:rPr>
        <w:t xml:space="preserve">You will see patients suffering from appendicitis, bowel obstruction, AAA’s abdominal aortic aneurysm, pancreatitis, renal colic, gallstones, PR bleed, haematuria and / or ischemic limbs. All </w:t>
      </w:r>
      <w:r w:rsidR="00C56834">
        <w:rPr>
          <w:sz w:val="24"/>
          <w:szCs w:val="24"/>
        </w:rPr>
        <w:t xml:space="preserve">suspected </w:t>
      </w:r>
      <w:r w:rsidRPr="00CD1EC9">
        <w:rPr>
          <w:sz w:val="24"/>
          <w:szCs w:val="24"/>
        </w:rPr>
        <w:t>surgical patients will be put as nil by mouth upon arrival to ED.</w:t>
      </w:r>
    </w:p>
    <w:p w:rsidR="00366861" w:rsidP="00CD1EC9" w:rsidRDefault="00CD1EC9" w14:paraId="2DF78930" w14:textId="77777777">
      <w:pPr>
        <w:tabs>
          <w:tab w:val="left" w:pos="5595"/>
        </w:tabs>
        <w:rPr>
          <w:i/>
          <w:iCs/>
          <w:color w:val="FF0000"/>
          <w:sz w:val="28"/>
          <w:szCs w:val="28"/>
        </w:rPr>
      </w:pPr>
      <w:r w:rsidRPr="00CD1EC9">
        <w:rPr>
          <w:noProof/>
          <w:sz w:val="24"/>
          <w:szCs w:val="24"/>
          <w:lang w:eastAsia="en-GB"/>
        </w:rPr>
        <w:drawing>
          <wp:inline distT="0" distB="0" distL="0" distR="0" wp14:anchorId="3FE935D1" wp14:editId="20D6F7C1">
            <wp:extent cx="1988612" cy="8851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839" cy="917733"/>
                    </a:xfrm>
                    <a:prstGeom prst="rect">
                      <a:avLst/>
                    </a:prstGeom>
                    <a:noFill/>
                    <a:ln>
                      <a:noFill/>
                    </a:ln>
                  </pic:spPr>
                </pic:pic>
              </a:graphicData>
            </a:graphic>
          </wp:inline>
        </w:drawing>
      </w:r>
    </w:p>
    <w:p w:rsidR="00494D03" w:rsidP="00366861" w:rsidRDefault="00CD1EC9" w14:paraId="66DEC82F" w14:textId="77777777">
      <w:pPr>
        <w:tabs>
          <w:tab w:val="left" w:pos="5595"/>
        </w:tabs>
        <w:rPr>
          <w:i/>
          <w:iCs/>
          <w:color w:val="FF0000"/>
          <w:sz w:val="28"/>
          <w:szCs w:val="28"/>
        </w:rPr>
      </w:pPr>
      <w:r w:rsidRPr="001D379B">
        <w:rPr>
          <w:i/>
          <w:iCs/>
          <w:color w:val="FF0000"/>
          <w:sz w:val="28"/>
          <w:szCs w:val="28"/>
        </w:rPr>
        <w:t xml:space="preserve">ENT – epistaxis, </w:t>
      </w:r>
      <w:r w:rsidRPr="001D379B" w:rsidR="001D379B">
        <w:rPr>
          <w:i/>
          <w:iCs/>
          <w:color w:val="FF0000"/>
          <w:sz w:val="28"/>
          <w:szCs w:val="28"/>
        </w:rPr>
        <w:t xml:space="preserve">foreign objects </w:t>
      </w:r>
      <w:r w:rsidRPr="001D379B">
        <w:rPr>
          <w:i/>
          <w:iCs/>
          <w:color w:val="FF0000"/>
          <w:sz w:val="28"/>
          <w:szCs w:val="28"/>
        </w:rPr>
        <w:t xml:space="preserve">and </w:t>
      </w:r>
      <w:r w:rsidRPr="001D379B" w:rsidR="001D379B">
        <w:rPr>
          <w:i/>
          <w:iCs/>
          <w:color w:val="FF0000"/>
          <w:sz w:val="28"/>
          <w:szCs w:val="28"/>
        </w:rPr>
        <w:t>quinsy</w:t>
      </w:r>
      <w:r w:rsidR="00366861">
        <w:rPr>
          <w:i/>
          <w:iCs/>
          <w:color w:val="FF0000"/>
          <w:sz w:val="28"/>
          <w:szCs w:val="28"/>
        </w:rPr>
        <w:t xml:space="preserve">  </w:t>
      </w:r>
    </w:p>
    <w:p w:rsidRPr="00366861" w:rsidR="00366861" w:rsidP="00494D03" w:rsidRDefault="001D379B" w14:paraId="79DFE132" w14:textId="6C8FE205">
      <w:pPr>
        <w:tabs>
          <w:tab w:val="left" w:pos="5595"/>
        </w:tabs>
        <w:jc w:val="both"/>
        <w:rPr>
          <w:i/>
          <w:iCs/>
          <w:color w:val="FF0000"/>
          <w:sz w:val="28"/>
          <w:szCs w:val="28"/>
        </w:rPr>
      </w:pPr>
      <w:r>
        <w:rPr>
          <w:sz w:val="24"/>
          <w:szCs w:val="24"/>
        </w:rPr>
        <w:t>Patient may attend with spontaneous epistaxis, may have food stuck in their throat which can be life-threatening if left unattended or may have ‘quinsy’ which require intravenous antibiotic therapy or may need aspiration</w:t>
      </w:r>
      <w:r w:rsidR="009953B6">
        <w:rPr>
          <w:sz w:val="24"/>
          <w:szCs w:val="24"/>
        </w:rPr>
        <w:t xml:space="preserve">. </w:t>
      </w:r>
    </w:p>
    <w:p w:rsidR="00366861" w:rsidP="00CD1EC9" w:rsidRDefault="00CD1EC9" w14:paraId="51F21BD4" w14:textId="77777777">
      <w:pPr>
        <w:tabs>
          <w:tab w:val="left" w:pos="5595"/>
        </w:tabs>
        <w:rPr>
          <w:sz w:val="24"/>
          <w:szCs w:val="24"/>
        </w:rPr>
      </w:pPr>
      <w:r w:rsidRPr="00CD1EC9">
        <w:rPr>
          <w:noProof/>
          <w:sz w:val="24"/>
          <w:szCs w:val="24"/>
          <w:lang w:eastAsia="en-GB"/>
        </w:rPr>
        <w:drawing>
          <wp:inline distT="0" distB="0" distL="0" distR="0" wp14:anchorId="43D514FE" wp14:editId="4BA4BE11">
            <wp:extent cx="2114093" cy="88087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8677" cy="891115"/>
                    </a:xfrm>
                    <a:prstGeom prst="rect">
                      <a:avLst/>
                    </a:prstGeom>
                    <a:noFill/>
                    <a:ln>
                      <a:noFill/>
                    </a:ln>
                  </pic:spPr>
                </pic:pic>
              </a:graphicData>
            </a:graphic>
          </wp:inline>
        </w:drawing>
      </w:r>
      <w:r w:rsidR="009953B6">
        <w:rPr>
          <w:sz w:val="24"/>
          <w:szCs w:val="24"/>
        </w:rPr>
        <w:t xml:space="preserve"> </w:t>
      </w:r>
    </w:p>
    <w:p w:rsidR="00494D03" w:rsidP="00366861" w:rsidRDefault="00CD1EC9" w14:paraId="3E4E3F55" w14:textId="77777777">
      <w:pPr>
        <w:tabs>
          <w:tab w:val="left" w:pos="5595"/>
        </w:tabs>
        <w:rPr>
          <w:i/>
          <w:iCs/>
          <w:color w:val="FF0000"/>
          <w:sz w:val="28"/>
          <w:szCs w:val="28"/>
        </w:rPr>
      </w:pPr>
      <w:r w:rsidRPr="009953B6">
        <w:rPr>
          <w:i/>
          <w:iCs/>
          <w:color w:val="FF0000"/>
          <w:sz w:val="28"/>
          <w:szCs w:val="28"/>
        </w:rPr>
        <w:t>Burns &amp; Plastics</w:t>
      </w:r>
      <w:r w:rsidR="00366861">
        <w:rPr>
          <w:i/>
          <w:iCs/>
          <w:color w:val="FF0000"/>
          <w:sz w:val="28"/>
          <w:szCs w:val="28"/>
        </w:rPr>
        <w:t xml:space="preserve"> </w:t>
      </w:r>
    </w:p>
    <w:p w:rsidRPr="00366861" w:rsidR="00CD1EC9" w:rsidP="00494D03" w:rsidRDefault="009953B6" w14:paraId="6E53C32C" w14:textId="5AE06629">
      <w:pPr>
        <w:tabs>
          <w:tab w:val="left" w:pos="5595"/>
        </w:tabs>
        <w:jc w:val="both"/>
        <w:rPr>
          <w:i/>
          <w:iCs/>
          <w:color w:val="FF0000"/>
          <w:sz w:val="28"/>
          <w:szCs w:val="28"/>
        </w:rPr>
      </w:pPr>
      <w:r>
        <w:rPr>
          <w:sz w:val="24"/>
          <w:szCs w:val="24"/>
        </w:rPr>
        <w:t>Patient</w:t>
      </w:r>
      <w:r w:rsidR="00366861">
        <w:rPr>
          <w:sz w:val="24"/>
          <w:szCs w:val="24"/>
        </w:rPr>
        <w:t>’s</w:t>
      </w:r>
      <w:r>
        <w:rPr>
          <w:sz w:val="24"/>
          <w:szCs w:val="24"/>
        </w:rPr>
        <w:t xml:space="preserve"> may attend for the treatment of </w:t>
      </w:r>
      <w:r w:rsidRPr="00CD1EC9" w:rsidR="00CD1EC9">
        <w:rPr>
          <w:sz w:val="24"/>
          <w:szCs w:val="24"/>
        </w:rPr>
        <w:t>burns from fires, firework</w:t>
      </w:r>
      <w:r>
        <w:rPr>
          <w:sz w:val="24"/>
          <w:szCs w:val="24"/>
        </w:rPr>
        <w:t xml:space="preserve"> or</w:t>
      </w:r>
      <w:r w:rsidRPr="00CD1EC9" w:rsidR="00CD1EC9">
        <w:rPr>
          <w:sz w:val="24"/>
          <w:szCs w:val="24"/>
        </w:rPr>
        <w:t xml:space="preserve"> chemicals</w:t>
      </w:r>
      <w:r>
        <w:rPr>
          <w:sz w:val="24"/>
          <w:szCs w:val="24"/>
        </w:rPr>
        <w:t xml:space="preserve">; and/ </w:t>
      </w:r>
      <w:r w:rsidRPr="00CD1EC9" w:rsidR="00CD1EC9">
        <w:rPr>
          <w:sz w:val="24"/>
          <w:szCs w:val="24"/>
        </w:rPr>
        <w:t>or smoke inhalation</w:t>
      </w:r>
      <w:r>
        <w:rPr>
          <w:sz w:val="24"/>
          <w:szCs w:val="24"/>
        </w:rPr>
        <w:t xml:space="preserve"> from house fires. Other may have </w:t>
      </w:r>
      <w:r w:rsidR="00C56834">
        <w:rPr>
          <w:sz w:val="24"/>
          <w:szCs w:val="24"/>
        </w:rPr>
        <w:t xml:space="preserve">severe wounds or tendon injuries </w:t>
      </w:r>
      <w:r>
        <w:rPr>
          <w:sz w:val="24"/>
          <w:szCs w:val="24"/>
        </w:rPr>
        <w:t xml:space="preserve">that require input </w:t>
      </w:r>
      <w:r w:rsidR="00C56834">
        <w:rPr>
          <w:sz w:val="24"/>
          <w:szCs w:val="24"/>
        </w:rPr>
        <w:t xml:space="preserve">or treatment </w:t>
      </w:r>
      <w:r>
        <w:rPr>
          <w:sz w:val="24"/>
          <w:szCs w:val="24"/>
        </w:rPr>
        <w:t>from plastic surgeon</w:t>
      </w:r>
      <w:r w:rsidR="00C56834">
        <w:rPr>
          <w:sz w:val="24"/>
          <w:szCs w:val="24"/>
        </w:rPr>
        <w:t>s.</w:t>
      </w:r>
    </w:p>
    <w:p w:rsidR="00366861" w:rsidP="00494D03" w:rsidRDefault="00366861" w14:paraId="3E386C87" w14:textId="77777777">
      <w:pPr>
        <w:tabs>
          <w:tab w:val="left" w:pos="5595"/>
        </w:tabs>
        <w:jc w:val="both"/>
        <w:rPr>
          <w:sz w:val="24"/>
          <w:szCs w:val="24"/>
        </w:rPr>
      </w:pPr>
    </w:p>
    <w:p w:rsidR="00366861" w:rsidP="00CD1EC9" w:rsidRDefault="00CD1EC9" w14:paraId="53AC5E6E" w14:textId="77777777">
      <w:pPr>
        <w:tabs>
          <w:tab w:val="left" w:pos="5595"/>
        </w:tabs>
        <w:rPr>
          <w:sz w:val="24"/>
          <w:szCs w:val="24"/>
        </w:rPr>
      </w:pPr>
      <w:r w:rsidRPr="00CD1EC9">
        <w:rPr>
          <w:noProof/>
          <w:sz w:val="24"/>
          <w:szCs w:val="24"/>
          <w:lang w:eastAsia="en-GB"/>
        </w:rPr>
        <w:drawing>
          <wp:inline distT="0" distB="0" distL="0" distR="0" wp14:anchorId="4085627C" wp14:editId="08037C5D">
            <wp:extent cx="1960474" cy="130460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0162" cy="1337673"/>
                    </a:xfrm>
                    <a:prstGeom prst="rect">
                      <a:avLst/>
                    </a:prstGeom>
                    <a:noFill/>
                    <a:ln>
                      <a:noFill/>
                    </a:ln>
                  </pic:spPr>
                </pic:pic>
              </a:graphicData>
            </a:graphic>
          </wp:inline>
        </w:drawing>
      </w:r>
      <w:r w:rsidR="009953B6">
        <w:rPr>
          <w:sz w:val="24"/>
          <w:szCs w:val="24"/>
        </w:rPr>
        <w:t xml:space="preserve"> </w:t>
      </w:r>
    </w:p>
    <w:p w:rsidR="00494D03" w:rsidP="00366861" w:rsidRDefault="00CD1EC9" w14:paraId="326EFE13" w14:textId="77777777">
      <w:pPr>
        <w:tabs>
          <w:tab w:val="left" w:pos="5595"/>
        </w:tabs>
        <w:rPr>
          <w:i/>
          <w:iCs/>
          <w:color w:val="FF0000"/>
          <w:sz w:val="28"/>
          <w:szCs w:val="28"/>
        </w:rPr>
      </w:pPr>
      <w:r w:rsidRPr="009953B6">
        <w:rPr>
          <w:i/>
          <w:iCs/>
          <w:color w:val="FF0000"/>
          <w:sz w:val="28"/>
          <w:szCs w:val="28"/>
        </w:rPr>
        <w:t>Medic</w:t>
      </w:r>
      <w:r w:rsidR="007E0F86">
        <w:rPr>
          <w:i/>
          <w:iCs/>
          <w:color w:val="FF0000"/>
          <w:sz w:val="28"/>
          <w:szCs w:val="28"/>
        </w:rPr>
        <w:t>ine</w:t>
      </w:r>
    </w:p>
    <w:p w:rsidRPr="00494D03" w:rsidR="00494D03" w:rsidP="00494D03" w:rsidRDefault="009953B6" w14:paraId="54B84303" w14:textId="2118528B">
      <w:pPr>
        <w:tabs>
          <w:tab w:val="left" w:pos="5595"/>
        </w:tabs>
        <w:jc w:val="both"/>
        <w:rPr>
          <w:i/>
          <w:iCs/>
          <w:color w:val="FF0000"/>
          <w:sz w:val="28"/>
          <w:szCs w:val="28"/>
        </w:rPr>
      </w:pPr>
      <w:r>
        <w:rPr>
          <w:sz w:val="24"/>
          <w:szCs w:val="24"/>
        </w:rPr>
        <w:t>Patients may be experiencing c</w:t>
      </w:r>
      <w:r w:rsidRPr="00CD1EC9" w:rsidR="00CD1EC9">
        <w:rPr>
          <w:sz w:val="24"/>
          <w:szCs w:val="24"/>
        </w:rPr>
        <w:t xml:space="preserve">hest pain, </w:t>
      </w:r>
      <w:r>
        <w:rPr>
          <w:sz w:val="24"/>
          <w:szCs w:val="24"/>
        </w:rPr>
        <w:t xml:space="preserve">experiencing a </w:t>
      </w:r>
      <w:r w:rsidRPr="00CD1EC9" w:rsidR="00CD1EC9">
        <w:rPr>
          <w:sz w:val="24"/>
          <w:szCs w:val="24"/>
        </w:rPr>
        <w:t xml:space="preserve">cardiac </w:t>
      </w:r>
      <w:r>
        <w:rPr>
          <w:sz w:val="24"/>
          <w:szCs w:val="24"/>
        </w:rPr>
        <w:t>event</w:t>
      </w:r>
      <w:r w:rsidRPr="00CD1EC9" w:rsidR="00CD1EC9">
        <w:rPr>
          <w:sz w:val="24"/>
          <w:szCs w:val="24"/>
        </w:rPr>
        <w:t>,</w:t>
      </w:r>
      <w:r w:rsidR="00D13893">
        <w:rPr>
          <w:sz w:val="24"/>
          <w:szCs w:val="24"/>
        </w:rPr>
        <w:t xml:space="preserve"> stroke,</w:t>
      </w:r>
      <w:r w:rsidRPr="00CD1EC9" w:rsidR="00CD1EC9">
        <w:rPr>
          <w:sz w:val="24"/>
          <w:szCs w:val="24"/>
        </w:rPr>
        <w:t xml:space="preserve"> </w:t>
      </w:r>
      <w:r>
        <w:rPr>
          <w:sz w:val="24"/>
          <w:szCs w:val="24"/>
        </w:rPr>
        <w:t>d</w:t>
      </w:r>
      <w:r w:rsidRPr="00CD1EC9" w:rsidR="00CD1EC9">
        <w:rPr>
          <w:sz w:val="24"/>
          <w:szCs w:val="24"/>
        </w:rPr>
        <w:t xml:space="preserve">iabetic Ketoacidosis, exacerbation of </w:t>
      </w:r>
      <w:r>
        <w:rPr>
          <w:sz w:val="24"/>
          <w:szCs w:val="24"/>
        </w:rPr>
        <w:t xml:space="preserve">Asthma or </w:t>
      </w:r>
      <w:r w:rsidRPr="00CD1EC9" w:rsidR="00CD1EC9">
        <w:rPr>
          <w:sz w:val="24"/>
          <w:szCs w:val="24"/>
        </w:rPr>
        <w:t>COPD</w:t>
      </w:r>
      <w:r>
        <w:rPr>
          <w:sz w:val="24"/>
          <w:szCs w:val="24"/>
        </w:rPr>
        <w:t xml:space="preserve">. Others may have </w:t>
      </w:r>
      <w:r w:rsidRPr="00CD1EC9" w:rsidR="00CD1EC9">
        <w:rPr>
          <w:sz w:val="24"/>
          <w:szCs w:val="24"/>
        </w:rPr>
        <w:t>collapse</w:t>
      </w:r>
      <w:r>
        <w:rPr>
          <w:sz w:val="24"/>
          <w:szCs w:val="24"/>
        </w:rPr>
        <w:t>d and or had a</w:t>
      </w:r>
      <w:r w:rsidRPr="00CD1EC9" w:rsidR="00CD1EC9">
        <w:rPr>
          <w:sz w:val="24"/>
          <w:szCs w:val="24"/>
        </w:rPr>
        <w:t xml:space="preserve"> loss of consciousness,</w:t>
      </w:r>
      <w:r>
        <w:rPr>
          <w:sz w:val="24"/>
          <w:szCs w:val="24"/>
        </w:rPr>
        <w:t xml:space="preserve"> </w:t>
      </w:r>
      <w:r w:rsidRPr="00CD1EC9" w:rsidR="00CD1EC9">
        <w:rPr>
          <w:sz w:val="24"/>
          <w:szCs w:val="24"/>
        </w:rPr>
        <w:t>fall</w:t>
      </w:r>
      <w:r>
        <w:rPr>
          <w:sz w:val="24"/>
          <w:szCs w:val="24"/>
        </w:rPr>
        <w:t xml:space="preserve">en for reasons unknown, had a severe </w:t>
      </w:r>
      <w:r w:rsidRPr="00CD1EC9" w:rsidR="00CD1EC9">
        <w:rPr>
          <w:sz w:val="24"/>
          <w:szCs w:val="24"/>
        </w:rPr>
        <w:t xml:space="preserve">allergic reaction </w:t>
      </w:r>
      <w:r>
        <w:rPr>
          <w:sz w:val="24"/>
          <w:szCs w:val="24"/>
        </w:rPr>
        <w:t>or suffering from</w:t>
      </w:r>
      <w:r w:rsidRPr="00CD1EC9" w:rsidR="00CD1EC9">
        <w:rPr>
          <w:sz w:val="24"/>
          <w:szCs w:val="24"/>
        </w:rPr>
        <w:t xml:space="preserve"> sepsis</w:t>
      </w:r>
      <w:r>
        <w:rPr>
          <w:sz w:val="24"/>
          <w:szCs w:val="24"/>
        </w:rPr>
        <w:t xml:space="preserve">; and many more. </w:t>
      </w:r>
    </w:p>
    <w:p w:rsidR="00366861" w:rsidP="00CD1EC9" w:rsidRDefault="00CD1EC9" w14:paraId="641C256E" w14:textId="77777777">
      <w:pPr>
        <w:tabs>
          <w:tab w:val="left" w:pos="5595"/>
        </w:tabs>
        <w:rPr>
          <w:sz w:val="24"/>
          <w:szCs w:val="24"/>
        </w:rPr>
      </w:pPr>
      <w:r w:rsidRPr="00CD1EC9">
        <w:rPr>
          <w:noProof/>
          <w:sz w:val="24"/>
          <w:szCs w:val="24"/>
          <w:lang w:eastAsia="en-GB"/>
        </w:rPr>
        <w:drawing>
          <wp:inline distT="0" distB="0" distL="0" distR="0" wp14:anchorId="50039469" wp14:editId="5E3316A2">
            <wp:extent cx="2620467" cy="950976"/>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932" cy="964209"/>
                    </a:xfrm>
                    <a:prstGeom prst="rect">
                      <a:avLst/>
                    </a:prstGeom>
                    <a:noFill/>
                    <a:ln>
                      <a:noFill/>
                    </a:ln>
                  </pic:spPr>
                </pic:pic>
              </a:graphicData>
            </a:graphic>
          </wp:inline>
        </w:drawing>
      </w:r>
      <w:r w:rsidR="009953B6">
        <w:rPr>
          <w:sz w:val="24"/>
          <w:szCs w:val="24"/>
        </w:rPr>
        <w:t xml:space="preserve"> </w:t>
      </w:r>
    </w:p>
    <w:p w:rsidRPr="009953B6" w:rsidR="009953B6" w:rsidP="00CD1EC9" w:rsidRDefault="00CD1EC9" w14:paraId="53961D58" w14:textId="16AF74AF">
      <w:pPr>
        <w:tabs>
          <w:tab w:val="left" w:pos="5595"/>
        </w:tabs>
        <w:rPr>
          <w:i/>
          <w:iCs/>
          <w:color w:val="FF0000"/>
          <w:sz w:val="28"/>
          <w:szCs w:val="28"/>
        </w:rPr>
      </w:pPr>
      <w:r w:rsidRPr="009953B6">
        <w:rPr>
          <w:i/>
          <w:iCs/>
          <w:color w:val="FF0000"/>
          <w:sz w:val="28"/>
          <w:szCs w:val="28"/>
        </w:rPr>
        <w:t>Orthopaedic</w:t>
      </w:r>
    </w:p>
    <w:p w:rsidR="00B3786E" w:rsidP="00494D03" w:rsidRDefault="009953B6" w14:paraId="5CDE52B1" w14:textId="103760CE">
      <w:pPr>
        <w:tabs>
          <w:tab w:val="left" w:pos="5595"/>
        </w:tabs>
        <w:jc w:val="both"/>
        <w:rPr>
          <w:sz w:val="24"/>
          <w:szCs w:val="24"/>
        </w:rPr>
      </w:pPr>
      <w:r>
        <w:rPr>
          <w:sz w:val="24"/>
          <w:szCs w:val="24"/>
        </w:rPr>
        <w:t xml:space="preserve">Patient many have fallen or been in a trauma and suffered </w:t>
      </w:r>
      <w:proofErr w:type="gramStart"/>
      <w:r>
        <w:rPr>
          <w:sz w:val="24"/>
          <w:szCs w:val="24"/>
        </w:rPr>
        <w:t>a;</w:t>
      </w:r>
      <w:proofErr w:type="gramEnd"/>
      <w:r>
        <w:rPr>
          <w:sz w:val="24"/>
          <w:szCs w:val="24"/>
        </w:rPr>
        <w:t xml:space="preserve"> f</w:t>
      </w:r>
      <w:r w:rsidRPr="00CD1EC9" w:rsidR="00CD1EC9">
        <w:rPr>
          <w:sz w:val="24"/>
          <w:szCs w:val="24"/>
        </w:rPr>
        <w:t xml:space="preserve">ractured neck of femur, fractured </w:t>
      </w:r>
      <w:r w:rsidR="00C56834">
        <w:rPr>
          <w:sz w:val="24"/>
          <w:szCs w:val="24"/>
        </w:rPr>
        <w:t xml:space="preserve">shaft or </w:t>
      </w:r>
      <w:r w:rsidRPr="00CD1EC9" w:rsidR="00CD1EC9">
        <w:rPr>
          <w:sz w:val="24"/>
          <w:szCs w:val="24"/>
        </w:rPr>
        <w:t>femur, dislocation of hips, knees and shoulders</w:t>
      </w:r>
      <w:r>
        <w:rPr>
          <w:sz w:val="24"/>
          <w:szCs w:val="24"/>
        </w:rPr>
        <w:t xml:space="preserve">. Some of these injures </w:t>
      </w:r>
      <w:r w:rsidRPr="00CD1EC9" w:rsidR="00CD1EC9">
        <w:rPr>
          <w:sz w:val="24"/>
          <w:szCs w:val="24"/>
        </w:rPr>
        <w:t>require manipulation under anaesthetic</w:t>
      </w:r>
      <w:r>
        <w:rPr>
          <w:sz w:val="24"/>
          <w:szCs w:val="24"/>
        </w:rPr>
        <w:t xml:space="preserve"> and the application of traction, splints or plaster casts. Other patients may have</w:t>
      </w:r>
      <w:r w:rsidRPr="00CD1EC9" w:rsidR="00CD1EC9">
        <w:rPr>
          <w:sz w:val="24"/>
          <w:szCs w:val="24"/>
        </w:rPr>
        <w:t xml:space="preserve"> rib and pelvis fractures and</w:t>
      </w:r>
      <w:r w:rsidR="00B3786E">
        <w:rPr>
          <w:sz w:val="24"/>
          <w:szCs w:val="24"/>
        </w:rPr>
        <w:t xml:space="preserve"> or</w:t>
      </w:r>
      <w:r w:rsidRPr="00CD1EC9" w:rsidR="00CD1EC9">
        <w:rPr>
          <w:sz w:val="24"/>
          <w:szCs w:val="24"/>
        </w:rPr>
        <w:t xml:space="preserve"> skull/ facial breaks. </w:t>
      </w:r>
    </w:p>
    <w:p w:rsidR="00366861" w:rsidP="00494D03" w:rsidRDefault="00CD1EC9" w14:paraId="06D48EC5" w14:textId="099CAC40">
      <w:pPr>
        <w:tabs>
          <w:tab w:val="left" w:pos="5595"/>
        </w:tabs>
        <w:jc w:val="both"/>
        <w:rPr>
          <w:sz w:val="24"/>
          <w:szCs w:val="24"/>
        </w:rPr>
      </w:pPr>
      <w:r w:rsidRPr="024FF47C">
        <w:rPr>
          <w:sz w:val="24"/>
          <w:szCs w:val="24"/>
        </w:rPr>
        <w:t>You will see the use of analgesia, traction, manipulation, ‘</w:t>
      </w:r>
      <w:proofErr w:type="spellStart"/>
      <w:r w:rsidRPr="024FF47C">
        <w:rPr>
          <w:sz w:val="24"/>
          <w:szCs w:val="24"/>
        </w:rPr>
        <w:t>maxfax</w:t>
      </w:r>
      <w:proofErr w:type="spellEnd"/>
      <w:r w:rsidRPr="024FF47C">
        <w:rPr>
          <w:sz w:val="24"/>
          <w:szCs w:val="24"/>
        </w:rPr>
        <w:t xml:space="preserve">’ involvement and/ or surgery.  Sometime when ribs are fractured this may cause a condition known as </w:t>
      </w:r>
      <w:r w:rsidRPr="024FF47C" w:rsidR="007E0F86">
        <w:rPr>
          <w:sz w:val="24"/>
          <w:szCs w:val="24"/>
        </w:rPr>
        <w:t>haemothorax</w:t>
      </w:r>
      <w:r w:rsidRPr="024FF47C">
        <w:rPr>
          <w:sz w:val="24"/>
          <w:szCs w:val="24"/>
        </w:rPr>
        <w:t xml:space="preserve"> or pneumothorax and insertion of a chest drain may be necessary. </w:t>
      </w:r>
    </w:p>
    <w:p w:rsidR="00366861" w:rsidP="00CD1EC9" w:rsidRDefault="00CD1EC9" w14:paraId="7A80600F" w14:textId="77777777">
      <w:pPr>
        <w:tabs>
          <w:tab w:val="left" w:pos="5595"/>
        </w:tabs>
        <w:rPr>
          <w:sz w:val="24"/>
          <w:szCs w:val="24"/>
        </w:rPr>
      </w:pPr>
      <w:r w:rsidRPr="00CD1EC9">
        <w:rPr>
          <w:noProof/>
          <w:sz w:val="24"/>
          <w:szCs w:val="24"/>
          <w:lang w:eastAsia="en-GB"/>
        </w:rPr>
        <w:drawing>
          <wp:inline distT="0" distB="0" distL="0" distR="0" wp14:anchorId="26ABF307" wp14:editId="3BD511CA">
            <wp:extent cx="1057740" cy="1521561"/>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508" cy="1646377"/>
                    </a:xfrm>
                    <a:prstGeom prst="rect">
                      <a:avLst/>
                    </a:prstGeom>
                    <a:noFill/>
                    <a:ln>
                      <a:noFill/>
                    </a:ln>
                  </pic:spPr>
                </pic:pic>
              </a:graphicData>
            </a:graphic>
          </wp:inline>
        </w:drawing>
      </w:r>
      <w:r w:rsidR="00B3786E">
        <w:rPr>
          <w:sz w:val="24"/>
          <w:szCs w:val="24"/>
        </w:rPr>
        <w:t xml:space="preserve">  </w:t>
      </w:r>
    </w:p>
    <w:p w:rsidRPr="00B3786E" w:rsidR="00B3786E" w:rsidP="00CD1EC9" w:rsidRDefault="00CD1EC9" w14:paraId="3B50B037" w14:textId="2375D530">
      <w:pPr>
        <w:tabs>
          <w:tab w:val="left" w:pos="5595"/>
        </w:tabs>
        <w:rPr>
          <w:i/>
          <w:iCs/>
          <w:sz w:val="24"/>
          <w:szCs w:val="24"/>
        </w:rPr>
      </w:pPr>
      <w:r w:rsidRPr="00B3786E">
        <w:rPr>
          <w:i/>
          <w:iCs/>
          <w:color w:val="FF0000"/>
          <w:sz w:val="28"/>
          <w:szCs w:val="28"/>
        </w:rPr>
        <w:t>Gynaecological</w:t>
      </w:r>
    </w:p>
    <w:p w:rsidR="00366861" w:rsidP="00366861" w:rsidRDefault="00B3786E" w14:paraId="09C83457" w14:textId="5A9FE28D">
      <w:pPr>
        <w:tabs>
          <w:tab w:val="left" w:pos="5595"/>
        </w:tabs>
        <w:jc w:val="both"/>
        <w:rPr>
          <w:sz w:val="24"/>
          <w:szCs w:val="24"/>
        </w:rPr>
      </w:pPr>
      <w:r>
        <w:rPr>
          <w:sz w:val="24"/>
          <w:szCs w:val="24"/>
        </w:rPr>
        <w:t>This</w:t>
      </w:r>
      <w:r w:rsidRPr="00CD1EC9" w:rsidR="00CD1EC9">
        <w:rPr>
          <w:sz w:val="24"/>
          <w:szCs w:val="24"/>
        </w:rPr>
        <w:t xml:space="preserve"> may involve miscarriage, ectopic pregnancies or ladies who may be in labour with an unknown pregnancy</w:t>
      </w:r>
      <w:r>
        <w:rPr>
          <w:sz w:val="24"/>
          <w:szCs w:val="24"/>
        </w:rPr>
        <w:t xml:space="preserve"> and be unaware</w:t>
      </w:r>
      <w:r w:rsidRPr="00CD1EC9" w:rsidR="00CD1EC9">
        <w:rPr>
          <w:sz w:val="24"/>
          <w:szCs w:val="24"/>
        </w:rPr>
        <w:t xml:space="preserve">.  These patients may be looked after in resus </w:t>
      </w:r>
      <w:r w:rsidRPr="00CD1EC9" w:rsidR="00CD1EC9">
        <w:rPr>
          <w:sz w:val="24"/>
          <w:szCs w:val="24"/>
        </w:rPr>
        <w:t xml:space="preserve">depending in urgency or may be transferred to EPAU (early pregnancy assessment unit) </w:t>
      </w:r>
      <w:r>
        <w:rPr>
          <w:sz w:val="24"/>
          <w:szCs w:val="24"/>
        </w:rPr>
        <w:t xml:space="preserve">/ </w:t>
      </w:r>
      <w:r w:rsidRPr="00CD1EC9" w:rsidR="00CD1EC9">
        <w:rPr>
          <w:sz w:val="24"/>
          <w:szCs w:val="24"/>
        </w:rPr>
        <w:t xml:space="preserve">Maternity </w:t>
      </w:r>
      <w:r>
        <w:rPr>
          <w:sz w:val="24"/>
          <w:szCs w:val="24"/>
        </w:rPr>
        <w:t>W</w:t>
      </w:r>
      <w:r w:rsidRPr="00CD1EC9" w:rsidR="00CD1EC9">
        <w:rPr>
          <w:sz w:val="24"/>
          <w:szCs w:val="24"/>
        </w:rPr>
        <w:t xml:space="preserve">ard. </w:t>
      </w:r>
    </w:p>
    <w:p w:rsidR="00366861" w:rsidP="00CD1EC9" w:rsidRDefault="00CD1EC9" w14:paraId="77A4C95E" w14:textId="77777777">
      <w:pPr>
        <w:tabs>
          <w:tab w:val="left" w:pos="5595"/>
        </w:tabs>
        <w:rPr>
          <w:sz w:val="24"/>
          <w:szCs w:val="24"/>
        </w:rPr>
      </w:pPr>
      <w:r w:rsidRPr="00CD1EC9">
        <w:rPr>
          <w:noProof/>
          <w:sz w:val="24"/>
          <w:szCs w:val="24"/>
          <w:lang w:eastAsia="en-GB"/>
        </w:rPr>
        <w:drawing>
          <wp:inline distT="0" distB="0" distL="0" distR="0" wp14:anchorId="180A3509" wp14:editId="6539887D">
            <wp:extent cx="1521561" cy="1521561"/>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0452" cy="1540452"/>
                    </a:xfrm>
                    <a:prstGeom prst="rect">
                      <a:avLst/>
                    </a:prstGeom>
                    <a:noFill/>
                    <a:ln>
                      <a:noFill/>
                    </a:ln>
                  </pic:spPr>
                </pic:pic>
              </a:graphicData>
            </a:graphic>
          </wp:inline>
        </w:drawing>
      </w:r>
      <w:r w:rsidR="00B3786E">
        <w:rPr>
          <w:sz w:val="24"/>
          <w:szCs w:val="24"/>
        </w:rPr>
        <w:t xml:space="preserve"> </w:t>
      </w:r>
    </w:p>
    <w:p w:rsidRPr="00B3786E" w:rsidR="00B3786E" w:rsidP="00CD1EC9" w:rsidRDefault="00CD1EC9" w14:paraId="35EB2072" w14:textId="1F360D31">
      <w:pPr>
        <w:tabs>
          <w:tab w:val="left" w:pos="5595"/>
        </w:tabs>
        <w:rPr>
          <w:i/>
          <w:iCs/>
          <w:color w:val="FF0000"/>
          <w:sz w:val="28"/>
          <w:szCs w:val="28"/>
        </w:rPr>
      </w:pPr>
      <w:r w:rsidRPr="00B3786E">
        <w:rPr>
          <w:i/>
          <w:iCs/>
          <w:color w:val="FF0000"/>
          <w:sz w:val="28"/>
          <w:szCs w:val="28"/>
        </w:rPr>
        <w:t>Neurological</w:t>
      </w:r>
    </w:p>
    <w:p w:rsidR="00366861" w:rsidP="00366861" w:rsidRDefault="00B3786E" w14:paraId="0C77268A" w14:textId="42C3125D">
      <w:pPr>
        <w:tabs>
          <w:tab w:val="left" w:pos="5595"/>
        </w:tabs>
        <w:jc w:val="both"/>
        <w:rPr>
          <w:sz w:val="24"/>
          <w:szCs w:val="24"/>
        </w:rPr>
      </w:pPr>
      <w:bookmarkStart w:name="_Hlk192609324" w:id="0"/>
      <w:r>
        <w:rPr>
          <w:sz w:val="24"/>
          <w:szCs w:val="24"/>
        </w:rPr>
        <w:t xml:space="preserve">Patients suffering from </w:t>
      </w:r>
      <w:r w:rsidRPr="00CD1EC9" w:rsidR="00CD1EC9">
        <w:rPr>
          <w:sz w:val="24"/>
          <w:szCs w:val="24"/>
        </w:rPr>
        <w:t>subarachnoid haemorrhage, subdural haematomas, extradural haematoma, and / or catastrophic brain injury. Diagnosis is usually by CT or MRI scan</w:t>
      </w:r>
      <w:r>
        <w:rPr>
          <w:sz w:val="24"/>
          <w:szCs w:val="24"/>
        </w:rPr>
        <w:t>,</w:t>
      </w:r>
      <w:r w:rsidRPr="00CD1EC9" w:rsidR="00CD1EC9">
        <w:rPr>
          <w:sz w:val="24"/>
          <w:szCs w:val="24"/>
        </w:rPr>
        <w:t xml:space="preserve"> </w:t>
      </w:r>
      <w:r>
        <w:rPr>
          <w:sz w:val="24"/>
          <w:szCs w:val="24"/>
        </w:rPr>
        <w:t>p</w:t>
      </w:r>
      <w:r w:rsidRPr="00CD1EC9" w:rsidR="00CD1EC9">
        <w:rPr>
          <w:sz w:val="24"/>
          <w:szCs w:val="24"/>
        </w:rPr>
        <w:t>atient</w:t>
      </w:r>
      <w:r>
        <w:rPr>
          <w:sz w:val="24"/>
          <w:szCs w:val="24"/>
        </w:rPr>
        <w:t>s</w:t>
      </w:r>
      <w:r w:rsidRPr="00CD1EC9" w:rsidR="00CD1EC9">
        <w:rPr>
          <w:sz w:val="24"/>
          <w:szCs w:val="24"/>
        </w:rPr>
        <w:t xml:space="preserve"> may require intubation</w:t>
      </w:r>
      <w:r>
        <w:rPr>
          <w:sz w:val="24"/>
          <w:szCs w:val="24"/>
        </w:rPr>
        <w:t xml:space="preserve">, </w:t>
      </w:r>
      <w:r w:rsidRPr="00CD1EC9" w:rsidR="00CD1EC9">
        <w:rPr>
          <w:sz w:val="24"/>
          <w:szCs w:val="24"/>
        </w:rPr>
        <w:t>anaesthetic support</w:t>
      </w:r>
      <w:r>
        <w:rPr>
          <w:sz w:val="24"/>
          <w:szCs w:val="24"/>
        </w:rPr>
        <w:t xml:space="preserve"> and neurosurgical input</w:t>
      </w:r>
      <w:r w:rsidRPr="00CD1EC9" w:rsidR="00CD1EC9">
        <w:rPr>
          <w:sz w:val="24"/>
          <w:szCs w:val="24"/>
        </w:rPr>
        <w:t xml:space="preserve">. </w:t>
      </w:r>
    </w:p>
    <w:bookmarkEnd w:id="0"/>
    <w:p w:rsidR="00366861" w:rsidP="00CD1EC9" w:rsidRDefault="00C30AD8" w14:paraId="060B9C6D" w14:textId="0584B5D8">
      <w:pPr>
        <w:tabs>
          <w:tab w:val="left" w:pos="5595"/>
        </w:tabs>
        <w:rPr>
          <w:sz w:val="24"/>
          <w:szCs w:val="24"/>
        </w:rPr>
      </w:pPr>
      <w:r w:rsidRPr="00C30AD8">
        <w:rPr>
          <w:noProof/>
          <w:sz w:val="24"/>
          <w:szCs w:val="24"/>
          <w:lang w:eastAsia="en-GB"/>
        </w:rPr>
        <w:t xml:space="preserve">Patients suffering from subarachnoid haemorrhage, subdural haematomas, extradural haematoma, and / or catastrophic brain injury. Diagnosis is usually by CT or MRI scan, patients may require intubation, anaesthetic support and neurosurgical input. </w:t>
      </w:r>
      <w:r w:rsidRPr="00CD1EC9" w:rsidR="00CD1EC9">
        <w:rPr>
          <w:noProof/>
          <w:sz w:val="24"/>
          <w:szCs w:val="24"/>
          <w:lang w:eastAsia="en-GB"/>
        </w:rPr>
        <w:drawing>
          <wp:inline distT="0" distB="0" distL="0" distR="0" wp14:anchorId="28E7FE7F" wp14:editId="42F08B4D">
            <wp:extent cx="1854927" cy="103875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597" cy="1049214"/>
                    </a:xfrm>
                    <a:prstGeom prst="rect">
                      <a:avLst/>
                    </a:prstGeom>
                    <a:noFill/>
                    <a:ln>
                      <a:noFill/>
                    </a:ln>
                  </pic:spPr>
                </pic:pic>
              </a:graphicData>
            </a:graphic>
          </wp:inline>
        </w:drawing>
      </w:r>
      <w:r w:rsidR="00B3786E">
        <w:rPr>
          <w:sz w:val="24"/>
          <w:szCs w:val="24"/>
        </w:rPr>
        <w:t xml:space="preserve"> </w:t>
      </w:r>
    </w:p>
    <w:p w:rsidRPr="00B3786E" w:rsidR="00B3786E" w:rsidP="00CD1EC9" w:rsidRDefault="00CD1EC9" w14:paraId="71227578" w14:textId="520E34C7">
      <w:pPr>
        <w:tabs>
          <w:tab w:val="left" w:pos="5595"/>
        </w:tabs>
        <w:rPr>
          <w:i/>
          <w:iCs/>
          <w:color w:val="FF0000"/>
          <w:sz w:val="28"/>
          <w:szCs w:val="28"/>
        </w:rPr>
      </w:pPr>
      <w:r w:rsidRPr="00B3786E">
        <w:rPr>
          <w:i/>
          <w:iCs/>
          <w:color w:val="FF0000"/>
          <w:sz w:val="28"/>
          <w:szCs w:val="28"/>
        </w:rPr>
        <w:t xml:space="preserve">Paediatrics </w:t>
      </w:r>
    </w:p>
    <w:p w:rsidR="00366861" w:rsidP="00366861" w:rsidRDefault="00B3786E" w14:paraId="7B07B4C4" w14:textId="50A45D24">
      <w:pPr>
        <w:tabs>
          <w:tab w:val="left" w:pos="5595"/>
        </w:tabs>
        <w:jc w:val="both"/>
        <w:rPr>
          <w:sz w:val="24"/>
          <w:szCs w:val="24"/>
        </w:rPr>
      </w:pPr>
      <w:r>
        <w:rPr>
          <w:sz w:val="24"/>
          <w:szCs w:val="24"/>
        </w:rPr>
        <w:t>C</w:t>
      </w:r>
      <w:r w:rsidRPr="00CD1EC9" w:rsidR="00CD1EC9">
        <w:rPr>
          <w:sz w:val="24"/>
          <w:szCs w:val="24"/>
        </w:rPr>
        <w:t xml:space="preserve">hildren ranging from </w:t>
      </w:r>
      <w:r w:rsidRPr="00CD1EC9" w:rsidR="006A35D0">
        <w:rPr>
          <w:sz w:val="24"/>
          <w:szCs w:val="24"/>
        </w:rPr>
        <w:t>newborn</w:t>
      </w:r>
      <w:r w:rsidRPr="00CD1EC9" w:rsidR="00CD1EC9">
        <w:rPr>
          <w:sz w:val="24"/>
          <w:szCs w:val="24"/>
        </w:rPr>
        <w:t xml:space="preserve"> to age 16 unless they suffer from complex </w:t>
      </w:r>
      <w:r>
        <w:rPr>
          <w:sz w:val="24"/>
          <w:szCs w:val="24"/>
        </w:rPr>
        <w:t xml:space="preserve">medical </w:t>
      </w:r>
      <w:r w:rsidRPr="00CD1EC9" w:rsidR="00CD1EC9">
        <w:rPr>
          <w:sz w:val="24"/>
          <w:szCs w:val="24"/>
        </w:rPr>
        <w:t xml:space="preserve">needs then aged 18. </w:t>
      </w:r>
      <w:r>
        <w:rPr>
          <w:sz w:val="24"/>
          <w:szCs w:val="24"/>
        </w:rPr>
        <w:t>May be suffering from</w:t>
      </w:r>
      <w:r w:rsidRPr="00CD1EC9" w:rsidR="00CD1EC9">
        <w:rPr>
          <w:sz w:val="24"/>
          <w:szCs w:val="24"/>
        </w:rPr>
        <w:t xml:space="preserve"> bronchiolitis, difficulties in breathing, rashes i.e. meningitis, allergic reactions or simply a viral infection. You will also see injuries, broken bones and sports related injuries, and / or foreign objects where they are not supposed to go</w:t>
      </w:r>
      <w:r>
        <w:rPr>
          <w:sz w:val="24"/>
          <w:szCs w:val="24"/>
        </w:rPr>
        <w:t xml:space="preserve">; and will have to deal with safeguarding these children. </w:t>
      </w:r>
    </w:p>
    <w:p w:rsidR="00366861" w:rsidP="00CD1EC9" w:rsidRDefault="00CD1EC9" w14:paraId="76CBA7A3" w14:textId="77777777">
      <w:pPr>
        <w:tabs>
          <w:tab w:val="left" w:pos="5595"/>
        </w:tabs>
        <w:rPr>
          <w:i/>
          <w:iCs/>
          <w:color w:val="FF0000"/>
          <w:sz w:val="28"/>
          <w:szCs w:val="28"/>
        </w:rPr>
      </w:pPr>
      <w:r w:rsidRPr="00CD1EC9">
        <w:rPr>
          <w:noProof/>
          <w:sz w:val="24"/>
          <w:szCs w:val="24"/>
          <w:lang w:eastAsia="en-GB"/>
        </w:rPr>
        <w:drawing>
          <wp:inline distT="0" distB="0" distL="0" distR="0" wp14:anchorId="6D85BFD2" wp14:editId="1B9F1753">
            <wp:extent cx="1333500" cy="1490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240" cy="1504995"/>
                    </a:xfrm>
                    <a:prstGeom prst="rect">
                      <a:avLst/>
                    </a:prstGeom>
                    <a:noFill/>
                    <a:ln>
                      <a:noFill/>
                    </a:ln>
                  </pic:spPr>
                </pic:pic>
              </a:graphicData>
            </a:graphic>
          </wp:inline>
        </w:drawing>
      </w:r>
    </w:p>
    <w:p w:rsidR="00494D03" w:rsidP="00366861" w:rsidRDefault="00CD1EC9" w14:paraId="5A73A77A" w14:textId="77777777">
      <w:pPr>
        <w:tabs>
          <w:tab w:val="left" w:pos="5595"/>
        </w:tabs>
        <w:rPr>
          <w:i/>
          <w:iCs/>
          <w:color w:val="FF0000"/>
          <w:sz w:val="28"/>
          <w:szCs w:val="28"/>
        </w:rPr>
      </w:pPr>
      <w:r w:rsidRPr="00B3786E">
        <w:rPr>
          <w:i/>
          <w:iCs/>
          <w:color w:val="FF0000"/>
          <w:sz w:val="28"/>
          <w:szCs w:val="28"/>
        </w:rPr>
        <w:t xml:space="preserve">Mental Health </w:t>
      </w:r>
    </w:p>
    <w:p w:rsidRPr="00494D03" w:rsidR="00366861" w:rsidP="00494D03" w:rsidRDefault="00B3786E" w14:paraId="3B0CA0F9" w14:textId="414E99C1">
      <w:pPr>
        <w:tabs>
          <w:tab w:val="left" w:pos="5595"/>
        </w:tabs>
        <w:jc w:val="both"/>
        <w:rPr>
          <w:i/>
          <w:iCs/>
          <w:color w:val="FF0000"/>
          <w:sz w:val="28"/>
          <w:szCs w:val="28"/>
        </w:rPr>
      </w:pPr>
      <w:r>
        <w:rPr>
          <w:sz w:val="24"/>
          <w:szCs w:val="24"/>
        </w:rPr>
        <w:t xml:space="preserve">You will see </w:t>
      </w:r>
      <w:r w:rsidRPr="00CD1EC9" w:rsidR="00CD1EC9">
        <w:rPr>
          <w:sz w:val="24"/>
          <w:szCs w:val="24"/>
        </w:rPr>
        <w:t>suicid</w:t>
      </w:r>
      <w:r>
        <w:rPr>
          <w:sz w:val="24"/>
          <w:szCs w:val="24"/>
        </w:rPr>
        <w:t>al</w:t>
      </w:r>
      <w:r w:rsidRPr="00CD1EC9" w:rsidR="00CD1EC9">
        <w:rPr>
          <w:sz w:val="24"/>
          <w:szCs w:val="24"/>
        </w:rPr>
        <w:t xml:space="preserve"> attempt</w:t>
      </w:r>
      <w:r>
        <w:rPr>
          <w:sz w:val="24"/>
          <w:szCs w:val="24"/>
        </w:rPr>
        <w:t>s</w:t>
      </w:r>
      <w:r w:rsidRPr="00CD1EC9" w:rsidR="00CD1EC9">
        <w:rPr>
          <w:sz w:val="24"/>
          <w:szCs w:val="24"/>
        </w:rPr>
        <w:t>, overdose, DSH (deliberate self-harm)</w:t>
      </w:r>
      <w:r>
        <w:rPr>
          <w:sz w:val="24"/>
          <w:szCs w:val="24"/>
        </w:rPr>
        <w:t>, patients suffering from</w:t>
      </w:r>
      <w:r w:rsidRPr="00CD1EC9" w:rsidR="00CD1EC9">
        <w:rPr>
          <w:sz w:val="24"/>
          <w:szCs w:val="24"/>
        </w:rPr>
        <w:t xml:space="preserve"> PTSD, psychotic disorders and anxiety / depression. </w:t>
      </w:r>
      <w:r w:rsidR="007E0F86">
        <w:rPr>
          <w:sz w:val="24"/>
          <w:szCs w:val="24"/>
        </w:rPr>
        <w:t>First,</w:t>
      </w:r>
      <w:r w:rsidRPr="00CD1EC9" w:rsidR="00CD1EC9">
        <w:rPr>
          <w:sz w:val="24"/>
          <w:szCs w:val="24"/>
        </w:rPr>
        <w:t xml:space="preserve"> we provide any necessary treatment</w:t>
      </w:r>
      <w:r>
        <w:rPr>
          <w:sz w:val="24"/>
          <w:szCs w:val="24"/>
        </w:rPr>
        <w:t xml:space="preserve"> / medication, then</w:t>
      </w:r>
      <w:r w:rsidRPr="00CD1EC9" w:rsidR="00CD1EC9">
        <w:rPr>
          <w:sz w:val="24"/>
          <w:szCs w:val="24"/>
        </w:rPr>
        <w:t xml:space="preserve"> the mental health team with review and assess</w:t>
      </w:r>
      <w:r>
        <w:rPr>
          <w:sz w:val="24"/>
          <w:szCs w:val="24"/>
        </w:rPr>
        <w:t xml:space="preserve"> before discharge or admission</w:t>
      </w:r>
      <w:r w:rsidRPr="00CD1EC9" w:rsidR="00CD1EC9">
        <w:rPr>
          <w:sz w:val="24"/>
          <w:szCs w:val="24"/>
        </w:rPr>
        <w:t xml:space="preserve">.  </w:t>
      </w:r>
    </w:p>
    <w:p w:rsidR="00494D03" w:rsidP="00CD1EC9" w:rsidRDefault="00CD1EC9" w14:paraId="1EA392B5" w14:textId="77777777">
      <w:pPr>
        <w:tabs>
          <w:tab w:val="left" w:pos="5595"/>
        </w:tabs>
        <w:rPr>
          <w:sz w:val="24"/>
          <w:szCs w:val="24"/>
        </w:rPr>
      </w:pPr>
      <w:r w:rsidRPr="00CD1EC9">
        <w:rPr>
          <w:noProof/>
          <w:sz w:val="24"/>
          <w:szCs w:val="24"/>
          <w:lang w:eastAsia="en-GB"/>
        </w:rPr>
        <w:drawing>
          <wp:inline distT="0" distB="0" distL="0" distR="0" wp14:anchorId="523A9401" wp14:editId="17595BC0">
            <wp:extent cx="2044658" cy="13606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9261" cy="1376999"/>
                    </a:xfrm>
                    <a:prstGeom prst="rect">
                      <a:avLst/>
                    </a:prstGeom>
                    <a:noFill/>
                    <a:ln>
                      <a:noFill/>
                    </a:ln>
                  </pic:spPr>
                </pic:pic>
              </a:graphicData>
            </a:graphic>
          </wp:inline>
        </w:drawing>
      </w:r>
      <w:r w:rsidR="00AF76B3">
        <w:rPr>
          <w:sz w:val="24"/>
          <w:szCs w:val="24"/>
        </w:rPr>
        <w:t xml:space="preserve"> </w:t>
      </w:r>
    </w:p>
    <w:p w:rsidR="00AF76B3" w:rsidP="00CD1EC9" w:rsidRDefault="00CD1EC9" w14:paraId="6E12B564" w14:textId="7F6D4957">
      <w:pPr>
        <w:tabs>
          <w:tab w:val="left" w:pos="5595"/>
        </w:tabs>
        <w:rPr>
          <w:sz w:val="24"/>
          <w:szCs w:val="24"/>
        </w:rPr>
      </w:pPr>
      <w:r w:rsidRPr="00AF76B3">
        <w:rPr>
          <w:i/>
          <w:iCs/>
          <w:color w:val="FF0000"/>
          <w:sz w:val="28"/>
          <w:szCs w:val="28"/>
        </w:rPr>
        <w:t>Major Trauma</w:t>
      </w:r>
    </w:p>
    <w:p w:rsidR="00AF76B3" w:rsidP="00494D03" w:rsidRDefault="00CD1EC9" w14:paraId="3FADA800" w14:textId="3662B074">
      <w:pPr>
        <w:tabs>
          <w:tab w:val="left" w:pos="5595"/>
        </w:tabs>
        <w:jc w:val="both"/>
        <w:rPr>
          <w:sz w:val="24"/>
          <w:szCs w:val="24"/>
        </w:rPr>
      </w:pPr>
      <w:r w:rsidRPr="00CD1EC9">
        <w:rPr>
          <w:sz w:val="24"/>
          <w:szCs w:val="24"/>
        </w:rPr>
        <w:t>Road Traffic Accidents, high speed / impact injuries, fall from heights, fall full flight of stairs, stabbings, sports injuries, industrial injuries including animal</w:t>
      </w:r>
      <w:r w:rsidR="00AF76B3">
        <w:rPr>
          <w:sz w:val="24"/>
          <w:szCs w:val="24"/>
        </w:rPr>
        <w:t xml:space="preserve"> injuries</w:t>
      </w:r>
      <w:r w:rsidRPr="00CD1EC9">
        <w:rPr>
          <w:sz w:val="24"/>
          <w:szCs w:val="24"/>
        </w:rPr>
        <w:t xml:space="preserve"> (i.e. kicked by horse or cow</w:t>
      </w:r>
      <w:proofErr w:type="gramStart"/>
      <w:r w:rsidRPr="00CD1EC9">
        <w:rPr>
          <w:sz w:val="24"/>
          <w:szCs w:val="24"/>
        </w:rPr>
        <w:t>)</w:t>
      </w:r>
      <w:r w:rsidR="00AF76B3">
        <w:rPr>
          <w:sz w:val="24"/>
          <w:szCs w:val="24"/>
        </w:rPr>
        <w:t>;</w:t>
      </w:r>
      <w:proofErr w:type="gramEnd"/>
      <w:r w:rsidR="00AF76B3">
        <w:rPr>
          <w:sz w:val="24"/>
          <w:szCs w:val="24"/>
        </w:rPr>
        <w:t xml:space="preserve"> and</w:t>
      </w:r>
      <w:r w:rsidRPr="00CD1EC9">
        <w:rPr>
          <w:sz w:val="24"/>
          <w:szCs w:val="24"/>
        </w:rPr>
        <w:t xml:space="preserve"> assaults with or without dangerous objects. </w:t>
      </w:r>
      <w:r w:rsidR="00C56834">
        <w:rPr>
          <w:sz w:val="24"/>
          <w:szCs w:val="24"/>
        </w:rPr>
        <w:t xml:space="preserve">‘Silver Trauma’ is a situation where the mechanism is low, but the patient sustains </w:t>
      </w:r>
      <w:r w:rsidR="00C54E1A">
        <w:rPr>
          <w:sz w:val="24"/>
          <w:szCs w:val="24"/>
        </w:rPr>
        <w:t xml:space="preserve">significantly </w:t>
      </w:r>
      <w:r w:rsidR="004461B9">
        <w:rPr>
          <w:sz w:val="24"/>
          <w:szCs w:val="24"/>
        </w:rPr>
        <w:t>higher</w:t>
      </w:r>
      <w:r w:rsidR="00C56834">
        <w:rPr>
          <w:sz w:val="24"/>
          <w:szCs w:val="24"/>
        </w:rPr>
        <w:t xml:space="preserve">. For </w:t>
      </w:r>
      <w:r w:rsidR="00C54E1A">
        <w:rPr>
          <w:sz w:val="24"/>
          <w:szCs w:val="24"/>
        </w:rPr>
        <w:t>Example,</w:t>
      </w:r>
      <w:r w:rsidR="00C56834">
        <w:rPr>
          <w:sz w:val="24"/>
          <w:szCs w:val="24"/>
        </w:rPr>
        <w:t xml:space="preserve"> an elderly patient may merely ‘fall from standing’</w:t>
      </w:r>
      <w:r w:rsidR="00C54E1A">
        <w:rPr>
          <w:sz w:val="24"/>
          <w:szCs w:val="24"/>
        </w:rPr>
        <w:t>,</w:t>
      </w:r>
      <w:r w:rsidR="00C56834">
        <w:rPr>
          <w:sz w:val="24"/>
          <w:szCs w:val="24"/>
        </w:rPr>
        <w:t xml:space="preserve"> however the injuries may be </w:t>
      </w:r>
      <w:r w:rsidR="00C54E1A">
        <w:rPr>
          <w:sz w:val="24"/>
          <w:szCs w:val="24"/>
        </w:rPr>
        <w:t>extremely high due to the age and medical history of the person concerned. All t</w:t>
      </w:r>
      <w:r w:rsidRPr="00CD1EC9">
        <w:rPr>
          <w:sz w:val="24"/>
          <w:szCs w:val="24"/>
        </w:rPr>
        <w:t>hese patients will arrive via ambulance or helicopter</w:t>
      </w:r>
      <w:r w:rsidR="00C54E1A">
        <w:rPr>
          <w:sz w:val="24"/>
          <w:szCs w:val="24"/>
        </w:rPr>
        <w:t xml:space="preserve">, and </w:t>
      </w:r>
      <w:r w:rsidRPr="00CD1EC9">
        <w:rPr>
          <w:sz w:val="24"/>
          <w:szCs w:val="24"/>
        </w:rPr>
        <w:t>a major trauma call will be placed to ensure a full team o</w:t>
      </w:r>
      <w:r w:rsidR="00C54E1A">
        <w:rPr>
          <w:sz w:val="24"/>
          <w:szCs w:val="24"/>
        </w:rPr>
        <w:t>f</w:t>
      </w:r>
      <w:r w:rsidRPr="00CD1EC9">
        <w:rPr>
          <w:sz w:val="24"/>
          <w:szCs w:val="24"/>
        </w:rPr>
        <w:t xml:space="preserve"> specialities are on hand </w:t>
      </w:r>
      <w:r w:rsidR="00AF76B3">
        <w:rPr>
          <w:sz w:val="24"/>
          <w:szCs w:val="24"/>
        </w:rPr>
        <w:t>to assess each patient</w:t>
      </w:r>
      <w:r w:rsidRPr="00CD1EC9">
        <w:rPr>
          <w:sz w:val="24"/>
          <w:szCs w:val="24"/>
        </w:rPr>
        <w:t xml:space="preserve">.  </w:t>
      </w:r>
    </w:p>
    <w:p w:rsidR="00D13893" w:rsidP="00494D03" w:rsidRDefault="00D13893" w14:paraId="421D4745" w14:textId="77777777">
      <w:pPr>
        <w:tabs>
          <w:tab w:val="left" w:pos="5595"/>
        </w:tabs>
        <w:jc w:val="both"/>
        <w:rPr>
          <w:sz w:val="24"/>
          <w:szCs w:val="24"/>
        </w:rPr>
      </w:pPr>
    </w:p>
    <w:p w:rsidR="00823215" w:rsidP="00CD1EC9" w:rsidRDefault="00CD1EC9" w14:paraId="05F25BEA" w14:textId="77777777">
      <w:pPr>
        <w:tabs>
          <w:tab w:val="left" w:pos="5595"/>
        </w:tabs>
        <w:rPr>
          <w:sz w:val="24"/>
          <w:szCs w:val="24"/>
        </w:rPr>
      </w:pPr>
      <w:r w:rsidRPr="00CD1EC9">
        <w:rPr>
          <w:noProof/>
          <w:sz w:val="24"/>
          <w:szCs w:val="24"/>
          <w:lang w:eastAsia="en-GB"/>
        </w:rPr>
        <w:drawing>
          <wp:inline distT="0" distB="0" distL="0" distR="0" wp14:anchorId="267F19B2" wp14:editId="68A6F459">
            <wp:extent cx="1901751" cy="126552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799" cy="1274212"/>
                    </a:xfrm>
                    <a:prstGeom prst="rect">
                      <a:avLst/>
                    </a:prstGeom>
                    <a:noFill/>
                    <a:ln>
                      <a:noFill/>
                    </a:ln>
                  </pic:spPr>
                </pic:pic>
              </a:graphicData>
            </a:graphic>
          </wp:inline>
        </w:drawing>
      </w:r>
      <w:r w:rsidR="00AF76B3">
        <w:rPr>
          <w:sz w:val="24"/>
          <w:szCs w:val="24"/>
        </w:rPr>
        <w:t xml:space="preserve"> </w:t>
      </w:r>
    </w:p>
    <w:p w:rsidRPr="00AF76B3" w:rsidR="00AF76B3" w:rsidP="024FF47C" w:rsidRDefault="041556E8" w14:paraId="17CEB2FB" w14:textId="61C2164B">
      <w:pPr>
        <w:tabs>
          <w:tab w:val="left" w:pos="5595"/>
        </w:tabs>
        <w:rPr>
          <w:i/>
          <w:iCs/>
          <w:color w:val="FF0000"/>
          <w:sz w:val="28"/>
          <w:szCs w:val="28"/>
        </w:rPr>
      </w:pPr>
      <w:r w:rsidRPr="024FF47C">
        <w:rPr>
          <w:i/>
          <w:iCs/>
          <w:color w:val="FF0000"/>
          <w:sz w:val="28"/>
          <w:szCs w:val="28"/>
        </w:rPr>
        <w:t xml:space="preserve">Cardiac Chest pain - </w:t>
      </w:r>
      <w:r w:rsidRPr="024FF47C" w:rsidR="00CD1EC9">
        <w:rPr>
          <w:i/>
          <w:iCs/>
          <w:color w:val="FF0000"/>
          <w:sz w:val="28"/>
          <w:szCs w:val="28"/>
        </w:rPr>
        <w:t xml:space="preserve">ACS treatment </w:t>
      </w:r>
    </w:p>
    <w:p w:rsidR="00CD1EC9" w:rsidP="00823215" w:rsidRDefault="00CD1EC9" w14:paraId="48AF1B4F" w14:textId="76FF7359">
      <w:pPr>
        <w:tabs>
          <w:tab w:val="left" w:pos="5595"/>
        </w:tabs>
        <w:jc w:val="both"/>
        <w:rPr>
          <w:sz w:val="24"/>
          <w:szCs w:val="24"/>
        </w:rPr>
      </w:pPr>
      <w:r w:rsidRPr="00CD1EC9">
        <w:rPr>
          <w:sz w:val="24"/>
          <w:szCs w:val="24"/>
        </w:rPr>
        <w:t xml:space="preserve"> Aspirin 300mgs, clopidogrel 300mg</w:t>
      </w:r>
      <w:r w:rsidR="007E0F86">
        <w:rPr>
          <w:sz w:val="24"/>
          <w:szCs w:val="24"/>
        </w:rPr>
        <w:t>, ticagrelor 180mg</w:t>
      </w:r>
      <w:r w:rsidRPr="00CD1EC9">
        <w:rPr>
          <w:sz w:val="24"/>
          <w:szCs w:val="24"/>
        </w:rPr>
        <w:t xml:space="preserve"> and 2.5mg </w:t>
      </w:r>
      <w:proofErr w:type="spellStart"/>
      <w:r w:rsidRPr="00CD1EC9">
        <w:rPr>
          <w:sz w:val="24"/>
          <w:szCs w:val="24"/>
        </w:rPr>
        <w:t>fondaparanex</w:t>
      </w:r>
      <w:proofErr w:type="spellEnd"/>
      <w:r w:rsidR="00AF76B3">
        <w:rPr>
          <w:sz w:val="24"/>
          <w:szCs w:val="24"/>
        </w:rPr>
        <w:t xml:space="preserve">. </w:t>
      </w:r>
    </w:p>
    <w:p w:rsidR="00823215" w:rsidP="00CD1EC9" w:rsidRDefault="00CD1EC9" w14:paraId="0D77CB56" w14:textId="77777777">
      <w:pPr>
        <w:tabs>
          <w:tab w:val="left" w:pos="5595"/>
        </w:tabs>
        <w:rPr>
          <w:sz w:val="24"/>
          <w:szCs w:val="24"/>
        </w:rPr>
      </w:pPr>
      <w:r w:rsidRPr="00CD1EC9">
        <w:rPr>
          <w:noProof/>
          <w:sz w:val="24"/>
          <w:szCs w:val="24"/>
          <w:lang w:eastAsia="en-GB"/>
        </w:rPr>
        <w:drawing>
          <wp:inline distT="0" distB="0" distL="0" distR="0" wp14:anchorId="052C7DD8" wp14:editId="52298C30">
            <wp:extent cx="2136038" cy="119618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6390" cy="1218778"/>
                    </a:xfrm>
                    <a:prstGeom prst="rect">
                      <a:avLst/>
                    </a:prstGeom>
                    <a:noFill/>
                    <a:ln>
                      <a:noFill/>
                    </a:ln>
                  </pic:spPr>
                </pic:pic>
              </a:graphicData>
            </a:graphic>
          </wp:inline>
        </w:drawing>
      </w:r>
      <w:r w:rsidR="00AF76B3">
        <w:rPr>
          <w:sz w:val="24"/>
          <w:szCs w:val="24"/>
        </w:rPr>
        <w:t xml:space="preserve"> </w:t>
      </w:r>
    </w:p>
    <w:p w:rsidR="007A0D6F" w:rsidP="00CD1EC9" w:rsidRDefault="007A0D6F" w14:paraId="06295E64" w14:textId="77777777">
      <w:pPr>
        <w:tabs>
          <w:tab w:val="left" w:pos="5595"/>
        </w:tabs>
        <w:rPr>
          <w:sz w:val="24"/>
          <w:szCs w:val="24"/>
        </w:rPr>
      </w:pPr>
    </w:p>
    <w:p w:rsidR="007A0D6F" w:rsidP="00CD1EC9" w:rsidRDefault="007A0D6F" w14:paraId="7C16DABF" w14:textId="77777777">
      <w:pPr>
        <w:tabs>
          <w:tab w:val="left" w:pos="5595"/>
        </w:tabs>
        <w:rPr>
          <w:sz w:val="24"/>
          <w:szCs w:val="24"/>
        </w:rPr>
      </w:pPr>
    </w:p>
    <w:p w:rsidRPr="00AF76B3" w:rsidR="00AF76B3" w:rsidP="00CD1EC9" w:rsidRDefault="00CD1EC9" w14:paraId="14206EF2" w14:textId="3DBCC253">
      <w:pPr>
        <w:tabs>
          <w:tab w:val="left" w:pos="5595"/>
        </w:tabs>
        <w:rPr>
          <w:i/>
          <w:iCs/>
          <w:color w:val="FF0000"/>
          <w:sz w:val="28"/>
          <w:szCs w:val="28"/>
        </w:rPr>
      </w:pPr>
      <w:r w:rsidRPr="00AF76B3">
        <w:rPr>
          <w:i/>
          <w:iCs/>
          <w:color w:val="FF0000"/>
          <w:sz w:val="28"/>
          <w:szCs w:val="28"/>
        </w:rPr>
        <w:t>Exacerbation of COPD</w:t>
      </w:r>
    </w:p>
    <w:p w:rsidR="00832AAD" w:rsidP="00823215" w:rsidRDefault="00AF76B3" w14:paraId="03D4275D" w14:textId="09856723">
      <w:pPr>
        <w:tabs>
          <w:tab w:val="left" w:pos="5595"/>
        </w:tabs>
        <w:jc w:val="both"/>
        <w:rPr>
          <w:sz w:val="24"/>
          <w:szCs w:val="24"/>
        </w:rPr>
      </w:pPr>
      <w:r>
        <w:rPr>
          <w:sz w:val="24"/>
          <w:szCs w:val="24"/>
        </w:rPr>
        <w:t>S</w:t>
      </w:r>
      <w:r w:rsidRPr="00CD1EC9" w:rsidR="00CD1EC9">
        <w:rPr>
          <w:sz w:val="24"/>
          <w:szCs w:val="24"/>
        </w:rPr>
        <w:t xml:space="preserve">albutamol &amp; </w:t>
      </w:r>
      <w:proofErr w:type="spellStart"/>
      <w:r>
        <w:rPr>
          <w:sz w:val="24"/>
          <w:szCs w:val="24"/>
        </w:rPr>
        <w:t>I</w:t>
      </w:r>
      <w:r w:rsidRPr="00CD1EC9" w:rsidR="00CD1EC9">
        <w:rPr>
          <w:sz w:val="24"/>
          <w:szCs w:val="24"/>
        </w:rPr>
        <w:t>potronium</w:t>
      </w:r>
      <w:proofErr w:type="spellEnd"/>
      <w:r w:rsidRPr="00CD1EC9" w:rsidR="00CD1EC9">
        <w:rPr>
          <w:sz w:val="24"/>
          <w:szCs w:val="24"/>
        </w:rPr>
        <w:t xml:space="preserve"> nebulisers, prednisolone</w:t>
      </w:r>
      <w:r w:rsidR="004461B9">
        <w:rPr>
          <w:sz w:val="24"/>
          <w:szCs w:val="24"/>
        </w:rPr>
        <w:t xml:space="preserve"> or hydrocortisone and A</w:t>
      </w:r>
      <w:r w:rsidRPr="00CD1EC9" w:rsidR="00CD1EC9">
        <w:rPr>
          <w:sz w:val="24"/>
          <w:szCs w:val="24"/>
        </w:rPr>
        <w:t>minophylline</w:t>
      </w:r>
      <w:r w:rsidR="004461B9">
        <w:rPr>
          <w:sz w:val="24"/>
          <w:szCs w:val="24"/>
        </w:rPr>
        <w:t>/ Magnesium</w:t>
      </w:r>
      <w:r w:rsidRPr="00CD1EC9" w:rsidR="00CD1EC9">
        <w:rPr>
          <w:sz w:val="24"/>
          <w:szCs w:val="24"/>
        </w:rPr>
        <w:t xml:space="preserve"> infusion</w:t>
      </w:r>
      <w:r>
        <w:rPr>
          <w:sz w:val="24"/>
          <w:szCs w:val="24"/>
        </w:rPr>
        <w:t>s</w:t>
      </w:r>
      <w:r w:rsidRPr="00CD1EC9" w:rsidR="00CD1EC9">
        <w:rPr>
          <w:sz w:val="24"/>
          <w:szCs w:val="24"/>
        </w:rPr>
        <w:t xml:space="preserve">. </w:t>
      </w:r>
    </w:p>
    <w:p w:rsidR="00823215" w:rsidP="00CD1EC9" w:rsidRDefault="00CD1EC9" w14:paraId="3C067E97" w14:textId="77777777">
      <w:pPr>
        <w:tabs>
          <w:tab w:val="left" w:pos="5595"/>
        </w:tabs>
        <w:rPr>
          <w:sz w:val="24"/>
          <w:szCs w:val="24"/>
        </w:rPr>
      </w:pPr>
      <w:r w:rsidRPr="00CD1EC9">
        <w:rPr>
          <w:noProof/>
          <w:sz w:val="24"/>
          <w:szCs w:val="24"/>
          <w:lang w:eastAsia="en-GB"/>
        </w:rPr>
        <w:drawing>
          <wp:inline distT="0" distB="0" distL="0" distR="0" wp14:anchorId="15493349" wp14:editId="38FC8E60">
            <wp:extent cx="2154586" cy="14337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9432" cy="1443658"/>
                    </a:xfrm>
                    <a:prstGeom prst="rect">
                      <a:avLst/>
                    </a:prstGeom>
                    <a:noFill/>
                    <a:ln>
                      <a:noFill/>
                    </a:ln>
                  </pic:spPr>
                </pic:pic>
              </a:graphicData>
            </a:graphic>
          </wp:inline>
        </w:drawing>
      </w:r>
      <w:r w:rsidR="00AF76B3">
        <w:rPr>
          <w:sz w:val="24"/>
          <w:szCs w:val="24"/>
        </w:rPr>
        <w:t xml:space="preserve"> </w:t>
      </w:r>
    </w:p>
    <w:p w:rsidR="00AF76B3" w:rsidP="00CD1EC9" w:rsidRDefault="00CD1EC9" w14:paraId="34755B56" w14:textId="47C06C45">
      <w:pPr>
        <w:tabs>
          <w:tab w:val="left" w:pos="5595"/>
        </w:tabs>
        <w:rPr>
          <w:sz w:val="24"/>
          <w:szCs w:val="24"/>
        </w:rPr>
      </w:pPr>
      <w:r w:rsidRPr="00AF76B3">
        <w:rPr>
          <w:i/>
          <w:iCs/>
          <w:color w:val="FF0000"/>
          <w:sz w:val="28"/>
          <w:szCs w:val="28"/>
        </w:rPr>
        <w:t>Exacerbation of asthma</w:t>
      </w:r>
      <w:r w:rsidRPr="00AF76B3">
        <w:rPr>
          <w:color w:val="FF0000"/>
          <w:sz w:val="24"/>
          <w:szCs w:val="24"/>
        </w:rPr>
        <w:t xml:space="preserve"> </w:t>
      </w:r>
    </w:p>
    <w:p w:rsidR="00CD1EC9" w:rsidP="00823215" w:rsidRDefault="007E0F86" w14:paraId="18CA65C8" w14:textId="58B31E26">
      <w:pPr>
        <w:tabs>
          <w:tab w:val="left" w:pos="5595"/>
        </w:tabs>
        <w:jc w:val="both"/>
        <w:rPr>
          <w:sz w:val="24"/>
          <w:szCs w:val="24"/>
        </w:rPr>
      </w:pPr>
      <w:r>
        <w:rPr>
          <w:sz w:val="24"/>
          <w:szCs w:val="24"/>
        </w:rPr>
        <w:t>S</w:t>
      </w:r>
      <w:r w:rsidRPr="00CD1EC9" w:rsidR="00CD1EC9">
        <w:rPr>
          <w:sz w:val="24"/>
          <w:szCs w:val="24"/>
        </w:rPr>
        <w:t xml:space="preserve">albutamol &amp; </w:t>
      </w:r>
      <w:proofErr w:type="spellStart"/>
      <w:r w:rsidR="00AF76B3">
        <w:rPr>
          <w:sz w:val="24"/>
          <w:szCs w:val="24"/>
        </w:rPr>
        <w:t>I</w:t>
      </w:r>
      <w:r w:rsidRPr="00CD1EC9" w:rsidR="00CD1EC9">
        <w:rPr>
          <w:sz w:val="24"/>
          <w:szCs w:val="24"/>
        </w:rPr>
        <w:t>potronium</w:t>
      </w:r>
      <w:proofErr w:type="spellEnd"/>
      <w:r w:rsidRPr="00CD1EC9" w:rsidR="00CD1EC9">
        <w:rPr>
          <w:sz w:val="24"/>
          <w:szCs w:val="24"/>
        </w:rPr>
        <w:t xml:space="preserve"> nebulisers, prednisolone or hydrocortisone and magnesium infusion</w:t>
      </w:r>
      <w:r w:rsidR="00AF76B3">
        <w:rPr>
          <w:sz w:val="24"/>
          <w:szCs w:val="24"/>
        </w:rPr>
        <w:t>s</w:t>
      </w:r>
      <w:r w:rsidRPr="00CD1EC9" w:rsidR="00CD1EC9">
        <w:rPr>
          <w:sz w:val="24"/>
          <w:szCs w:val="24"/>
        </w:rPr>
        <w:t xml:space="preserve">. </w:t>
      </w:r>
      <w:r w:rsidR="00C54E1A">
        <w:rPr>
          <w:sz w:val="24"/>
          <w:szCs w:val="24"/>
        </w:rPr>
        <w:t>In severe cases a salbutamol infusion will be commence</w:t>
      </w:r>
      <w:r w:rsidR="00DD2A4D">
        <w:rPr>
          <w:sz w:val="24"/>
          <w:szCs w:val="24"/>
        </w:rPr>
        <w:t xml:space="preserve">d. </w:t>
      </w:r>
    </w:p>
    <w:p w:rsidR="004461B9" w:rsidP="00823215" w:rsidRDefault="004461B9" w14:paraId="62B603F6" w14:textId="77777777">
      <w:pPr>
        <w:tabs>
          <w:tab w:val="left" w:pos="5595"/>
        </w:tabs>
        <w:jc w:val="both"/>
        <w:rPr>
          <w:sz w:val="24"/>
          <w:szCs w:val="24"/>
        </w:rPr>
      </w:pPr>
    </w:p>
    <w:p w:rsidR="00823215" w:rsidP="00CD1EC9" w:rsidRDefault="00E122A5" w14:paraId="2748F53A" w14:textId="77777777">
      <w:pPr>
        <w:tabs>
          <w:tab w:val="left" w:pos="5595"/>
        </w:tabs>
        <w:rPr>
          <w:sz w:val="24"/>
          <w:szCs w:val="24"/>
        </w:rPr>
      </w:pPr>
      <w:r w:rsidRPr="00E122A5">
        <w:rPr>
          <w:noProof/>
          <w:lang w:eastAsia="en-GB"/>
        </w:rPr>
        <w:drawing>
          <wp:inline distT="0" distB="0" distL="0" distR="0" wp14:anchorId="283CE558" wp14:editId="5D79D3A5">
            <wp:extent cx="2247900" cy="15095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3549" cy="1533478"/>
                    </a:xfrm>
                    <a:prstGeom prst="rect">
                      <a:avLst/>
                    </a:prstGeom>
                  </pic:spPr>
                </pic:pic>
              </a:graphicData>
            </a:graphic>
          </wp:inline>
        </w:drawing>
      </w:r>
      <w:r w:rsidR="00AF76B3">
        <w:rPr>
          <w:sz w:val="24"/>
          <w:szCs w:val="24"/>
        </w:rPr>
        <w:t xml:space="preserve"> </w:t>
      </w:r>
    </w:p>
    <w:p w:rsidRPr="00AF76B3" w:rsidR="00AF76B3" w:rsidP="00CD1EC9" w:rsidRDefault="00CD1EC9" w14:paraId="775C34D4" w14:textId="6033336E">
      <w:pPr>
        <w:tabs>
          <w:tab w:val="left" w:pos="5595"/>
        </w:tabs>
        <w:rPr>
          <w:i/>
          <w:iCs/>
          <w:color w:val="FF0000"/>
          <w:sz w:val="28"/>
          <w:szCs w:val="28"/>
        </w:rPr>
      </w:pPr>
      <w:r w:rsidRPr="00AF76B3">
        <w:rPr>
          <w:i/>
          <w:iCs/>
          <w:color w:val="FF0000"/>
          <w:sz w:val="28"/>
          <w:szCs w:val="28"/>
        </w:rPr>
        <w:t xml:space="preserve">Trauma </w:t>
      </w:r>
    </w:p>
    <w:p w:rsidRPr="00CD1EC9" w:rsidR="00CD1EC9" w:rsidP="00823215" w:rsidRDefault="00AF76B3" w14:paraId="27AF7ABB" w14:textId="55F66935">
      <w:pPr>
        <w:tabs>
          <w:tab w:val="left" w:pos="5595"/>
        </w:tabs>
        <w:jc w:val="both"/>
        <w:rPr>
          <w:sz w:val="24"/>
          <w:szCs w:val="24"/>
        </w:rPr>
      </w:pPr>
      <w:r w:rsidRPr="024FF47C">
        <w:rPr>
          <w:sz w:val="24"/>
          <w:szCs w:val="24"/>
        </w:rPr>
        <w:t>Tranexamic Acid</w:t>
      </w:r>
      <w:r w:rsidRPr="024FF47C" w:rsidR="00CD1EC9">
        <w:rPr>
          <w:sz w:val="24"/>
          <w:szCs w:val="24"/>
        </w:rPr>
        <w:t>, blood products</w:t>
      </w:r>
      <w:r w:rsidRPr="024FF47C">
        <w:rPr>
          <w:sz w:val="24"/>
          <w:szCs w:val="24"/>
        </w:rPr>
        <w:t xml:space="preserve"> including administration of </w:t>
      </w:r>
      <w:r w:rsidRPr="024FF47C" w:rsidR="00CD1EC9">
        <w:rPr>
          <w:sz w:val="24"/>
          <w:szCs w:val="24"/>
        </w:rPr>
        <w:t xml:space="preserve">platelets, </w:t>
      </w:r>
      <w:r w:rsidRPr="024FF47C" w:rsidR="007E0F86">
        <w:rPr>
          <w:sz w:val="24"/>
          <w:szCs w:val="24"/>
        </w:rPr>
        <w:t>fresh frozen plasma</w:t>
      </w:r>
      <w:r w:rsidRPr="024FF47C" w:rsidR="00CD1EC9">
        <w:rPr>
          <w:sz w:val="24"/>
          <w:szCs w:val="24"/>
        </w:rPr>
        <w:t>,</w:t>
      </w:r>
      <w:r w:rsidRPr="024FF47C">
        <w:rPr>
          <w:sz w:val="24"/>
          <w:szCs w:val="24"/>
        </w:rPr>
        <w:t xml:space="preserve"> and cryoprecipitate,</w:t>
      </w:r>
      <w:r w:rsidRPr="024FF47C" w:rsidR="00CD1EC9">
        <w:rPr>
          <w:sz w:val="24"/>
          <w:szCs w:val="24"/>
        </w:rPr>
        <w:t xml:space="preserve"> and calcium </w:t>
      </w:r>
      <w:r w:rsidRPr="024FF47C" w:rsidR="593D032B">
        <w:rPr>
          <w:sz w:val="24"/>
          <w:szCs w:val="24"/>
        </w:rPr>
        <w:t>gluconate –</w:t>
      </w:r>
      <w:r w:rsidRPr="024FF47C" w:rsidR="00922F95">
        <w:rPr>
          <w:sz w:val="24"/>
          <w:szCs w:val="24"/>
        </w:rPr>
        <w:t xml:space="preserve"> Please not</w:t>
      </w:r>
      <w:r w:rsidRPr="024FF47C" w:rsidR="00DD2A4D">
        <w:rPr>
          <w:sz w:val="24"/>
          <w:szCs w:val="24"/>
        </w:rPr>
        <w:t xml:space="preserve">e Intravenous </w:t>
      </w:r>
      <w:r w:rsidRPr="024FF47C" w:rsidR="00CD1EC9">
        <w:rPr>
          <w:sz w:val="24"/>
          <w:szCs w:val="24"/>
        </w:rPr>
        <w:t xml:space="preserve">fluids </w:t>
      </w:r>
      <w:r w:rsidRPr="024FF47C" w:rsidR="00DD2A4D">
        <w:rPr>
          <w:sz w:val="24"/>
          <w:szCs w:val="24"/>
        </w:rPr>
        <w:t>are rarely</w:t>
      </w:r>
      <w:r w:rsidRPr="024FF47C" w:rsidR="00CD1EC9">
        <w:rPr>
          <w:sz w:val="24"/>
          <w:szCs w:val="24"/>
        </w:rPr>
        <w:t xml:space="preserve"> given. </w:t>
      </w:r>
    </w:p>
    <w:p w:rsidR="00832AAD" w:rsidP="00CD1EC9" w:rsidRDefault="00CD1EC9" w14:paraId="7CF6CABC" w14:textId="5DD26030">
      <w:pPr>
        <w:tabs>
          <w:tab w:val="left" w:pos="5595"/>
        </w:tabs>
        <w:rPr>
          <w:sz w:val="24"/>
          <w:szCs w:val="24"/>
        </w:rPr>
      </w:pPr>
      <w:r w:rsidRPr="00CD1EC9">
        <w:rPr>
          <w:noProof/>
          <w:sz w:val="24"/>
          <w:szCs w:val="24"/>
          <w:lang w:eastAsia="en-GB"/>
        </w:rPr>
        <w:drawing>
          <wp:inline distT="0" distB="0" distL="0" distR="0" wp14:anchorId="13391041" wp14:editId="7398F07E">
            <wp:extent cx="2077637" cy="13825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482" cy="1399772"/>
                    </a:xfrm>
                    <a:prstGeom prst="rect">
                      <a:avLst/>
                    </a:prstGeom>
                    <a:noFill/>
                    <a:ln>
                      <a:noFill/>
                    </a:ln>
                  </pic:spPr>
                </pic:pic>
              </a:graphicData>
            </a:graphic>
          </wp:inline>
        </w:drawing>
      </w:r>
      <w:r w:rsidR="00922F95">
        <w:rPr>
          <w:sz w:val="24"/>
          <w:szCs w:val="24"/>
        </w:rPr>
        <w:t xml:space="preserve"> </w:t>
      </w:r>
    </w:p>
    <w:p w:rsidR="00922F95" w:rsidP="00CD1EC9" w:rsidRDefault="00CD1EC9" w14:paraId="59AEC283" w14:textId="25B93E27">
      <w:pPr>
        <w:tabs>
          <w:tab w:val="left" w:pos="5595"/>
        </w:tabs>
        <w:rPr>
          <w:sz w:val="24"/>
          <w:szCs w:val="24"/>
        </w:rPr>
      </w:pPr>
      <w:r w:rsidRPr="004E2389">
        <w:rPr>
          <w:color w:val="FF0000"/>
          <w:sz w:val="24"/>
          <w:szCs w:val="24"/>
        </w:rPr>
        <w:t xml:space="preserve">High potassium </w:t>
      </w:r>
    </w:p>
    <w:p w:rsidR="00CD1EC9" w:rsidP="00823215" w:rsidRDefault="00922F95" w14:paraId="12042B72" w14:textId="77BF449A">
      <w:pPr>
        <w:tabs>
          <w:tab w:val="left" w:pos="5595"/>
        </w:tabs>
        <w:jc w:val="both"/>
        <w:rPr>
          <w:sz w:val="24"/>
          <w:szCs w:val="24"/>
        </w:rPr>
      </w:pPr>
      <w:r>
        <w:rPr>
          <w:sz w:val="24"/>
          <w:szCs w:val="24"/>
        </w:rPr>
        <w:t>S</w:t>
      </w:r>
      <w:r w:rsidRPr="00CD1EC9" w:rsidR="00CD1EC9">
        <w:rPr>
          <w:sz w:val="24"/>
          <w:szCs w:val="24"/>
        </w:rPr>
        <w:t xml:space="preserve">albutamol nebulisers, calcium gluconate, </w:t>
      </w:r>
      <w:r w:rsidR="007E0F86">
        <w:rPr>
          <w:sz w:val="24"/>
          <w:szCs w:val="24"/>
        </w:rPr>
        <w:t xml:space="preserve">10 units of </w:t>
      </w:r>
      <w:r w:rsidRPr="00CD1EC9" w:rsidR="00CD1EC9">
        <w:rPr>
          <w:sz w:val="24"/>
          <w:szCs w:val="24"/>
        </w:rPr>
        <w:t xml:space="preserve">insulin and </w:t>
      </w:r>
      <w:r w:rsidR="007E0F86">
        <w:rPr>
          <w:sz w:val="24"/>
          <w:szCs w:val="24"/>
        </w:rPr>
        <w:t xml:space="preserve">250mls 10% </w:t>
      </w:r>
      <w:r w:rsidRPr="00CD1EC9" w:rsidR="00CD1EC9">
        <w:rPr>
          <w:sz w:val="24"/>
          <w:szCs w:val="24"/>
        </w:rPr>
        <w:t>dextrose</w:t>
      </w:r>
      <w:r>
        <w:rPr>
          <w:sz w:val="24"/>
          <w:szCs w:val="24"/>
        </w:rPr>
        <w:t xml:space="preserve"> infusion.</w:t>
      </w:r>
    </w:p>
    <w:p w:rsidR="00832AAD" w:rsidP="00CD1EC9" w:rsidRDefault="00CD1EC9" w14:paraId="22CC9818" w14:textId="42AD32DF">
      <w:pPr>
        <w:tabs>
          <w:tab w:val="left" w:pos="5595"/>
        </w:tabs>
        <w:rPr>
          <w:i/>
          <w:iCs/>
          <w:color w:val="FF0000"/>
          <w:sz w:val="28"/>
          <w:szCs w:val="28"/>
        </w:rPr>
      </w:pPr>
      <w:r w:rsidRPr="00CD1EC9">
        <w:rPr>
          <w:noProof/>
          <w:sz w:val="24"/>
          <w:szCs w:val="24"/>
          <w:lang w:eastAsia="en-GB"/>
        </w:rPr>
        <w:drawing>
          <wp:inline distT="0" distB="0" distL="0" distR="0" wp14:anchorId="6AAE4CFC" wp14:editId="320A473F">
            <wp:extent cx="1873645" cy="12582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9332" cy="1275464"/>
                    </a:xfrm>
                    <a:prstGeom prst="rect">
                      <a:avLst/>
                    </a:prstGeom>
                    <a:noFill/>
                    <a:ln>
                      <a:noFill/>
                    </a:ln>
                  </pic:spPr>
                </pic:pic>
              </a:graphicData>
            </a:graphic>
          </wp:inline>
        </w:drawing>
      </w:r>
    </w:p>
    <w:p w:rsidR="00922F95" w:rsidP="00CD1EC9" w:rsidRDefault="00CD1EC9" w14:paraId="0C4CD7D9" w14:textId="46EC02F3">
      <w:pPr>
        <w:tabs>
          <w:tab w:val="left" w:pos="5595"/>
        </w:tabs>
        <w:rPr>
          <w:sz w:val="24"/>
          <w:szCs w:val="24"/>
        </w:rPr>
      </w:pPr>
      <w:r w:rsidRPr="00922F95">
        <w:rPr>
          <w:i/>
          <w:iCs/>
          <w:color w:val="FF0000"/>
          <w:sz w:val="28"/>
          <w:szCs w:val="28"/>
        </w:rPr>
        <w:t>Diabetic</w:t>
      </w:r>
      <w:r w:rsidR="00922F95">
        <w:rPr>
          <w:i/>
          <w:iCs/>
          <w:color w:val="FF0000"/>
          <w:sz w:val="28"/>
          <w:szCs w:val="28"/>
        </w:rPr>
        <w:t xml:space="preserve"> </w:t>
      </w:r>
      <w:r w:rsidRPr="00922F95">
        <w:rPr>
          <w:i/>
          <w:iCs/>
          <w:color w:val="FF0000"/>
          <w:sz w:val="28"/>
          <w:szCs w:val="28"/>
        </w:rPr>
        <w:t>Keto</w:t>
      </w:r>
      <w:r w:rsidR="00823215">
        <w:rPr>
          <w:i/>
          <w:iCs/>
          <w:color w:val="FF0000"/>
          <w:sz w:val="28"/>
          <w:szCs w:val="28"/>
        </w:rPr>
        <w:t>-</w:t>
      </w:r>
      <w:r w:rsidRPr="00922F95">
        <w:rPr>
          <w:i/>
          <w:iCs/>
          <w:color w:val="FF0000"/>
          <w:sz w:val="28"/>
          <w:szCs w:val="28"/>
        </w:rPr>
        <w:t>Acidosis</w:t>
      </w:r>
      <w:r w:rsidRPr="00922F95">
        <w:rPr>
          <w:color w:val="FF0000"/>
          <w:sz w:val="24"/>
          <w:szCs w:val="24"/>
        </w:rPr>
        <w:t xml:space="preserve"> </w:t>
      </w:r>
    </w:p>
    <w:p w:rsidR="00D13893" w:rsidP="00823215" w:rsidRDefault="00922F95" w14:paraId="3128C353" w14:textId="03DA23FE">
      <w:pPr>
        <w:tabs>
          <w:tab w:val="left" w:pos="5595"/>
        </w:tabs>
        <w:jc w:val="both"/>
        <w:rPr>
          <w:sz w:val="24"/>
          <w:szCs w:val="24"/>
        </w:rPr>
      </w:pPr>
      <w:r>
        <w:rPr>
          <w:sz w:val="24"/>
          <w:szCs w:val="24"/>
        </w:rPr>
        <w:t xml:space="preserve">Administration of </w:t>
      </w:r>
      <w:r w:rsidRPr="00CD1EC9" w:rsidR="00CD1EC9">
        <w:rPr>
          <w:sz w:val="24"/>
          <w:szCs w:val="24"/>
        </w:rPr>
        <w:t>I</w:t>
      </w:r>
      <w:r>
        <w:rPr>
          <w:sz w:val="24"/>
          <w:szCs w:val="24"/>
        </w:rPr>
        <w:t>ntravenous</w:t>
      </w:r>
      <w:r w:rsidRPr="00CD1EC9" w:rsidR="00CD1EC9">
        <w:rPr>
          <w:sz w:val="24"/>
          <w:szCs w:val="24"/>
        </w:rPr>
        <w:t xml:space="preserve"> </w:t>
      </w:r>
      <w:r>
        <w:rPr>
          <w:sz w:val="24"/>
          <w:szCs w:val="24"/>
        </w:rPr>
        <w:t>F</w:t>
      </w:r>
      <w:r w:rsidRPr="00CD1EC9" w:rsidR="00CD1EC9">
        <w:rPr>
          <w:sz w:val="24"/>
          <w:szCs w:val="24"/>
        </w:rPr>
        <w:t>luids</w:t>
      </w:r>
      <w:r w:rsidR="00823215">
        <w:rPr>
          <w:sz w:val="24"/>
          <w:szCs w:val="24"/>
        </w:rPr>
        <w:t>,</w:t>
      </w:r>
      <w:r>
        <w:rPr>
          <w:sz w:val="24"/>
          <w:szCs w:val="24"/>
        </w:rPr>
        <w:t xml:space="preserve"> P</w:t>
      </w:r>
      <w:r w:rsidRPr="00CD1EC9" w:rsidR="00CD1EC9">
        <w:rPr>
          <w:sz w:val="24"/>
          <w:szCs w:val="24"/>
        </w:rPr>
        <w:t>otassium replacement</w:t>
      </w:r>
      <w:r>
        <w:rPr>
          <w:sz w:val="24"/>
          <w:szCs w:val="24"/>
        </w:rPr>
        <w:t xml:space="preserve"> and or glucose</w:t>
      </w:r>
      <w:r w:rsidRPr="00CD1EC9" w:rsidR="00CD1EC9">
        <w:rPr>
          <w:sz w:val="24"/>
          <w:szCs w:val="24"/>
        </w:rPr>
        <w:t xml:space="preserve"> and insulin</w:t>
      </w:r>
      <w:r w:rsidR="00823215">
        <w:rPr>
          <w:sz w:val="24"/>
          <w:szCs w:val="24"/>
        </w:rPr>
        <w:t xml:space="preserve"> is administered to treat this potentially life-threatening condition</w:t>
      </w:r>
      <w:r w:rsidRPr="00CD1EC9" w:rsidR="00CD1EC9">
        <w:rPr>
          <w:sz w:val="24"/>
          <w:szCs w:val="24"/>
        </w:rPr>
        <w:t>.</w:t>
      </w:r>
      <w:r w:rsidR="004461B9">
        <w:rPr>
          <w:sz w:val="24"/>
          <w:szCs w:val="24"/>
        </w:rPr>
        <w:t xml:space="preserve"> This requires close monitoring and regular capillary gases. </w:t>
      </w:r>
    </w:p>
    <w:p w:rsidR="00D13893" w:rsidP="00823215" w:rsidRDefault="00D13893" w14:paraId="5114E25C" w14:textId="77777777">
      <w:pPr>
        <w:tabs>
          <w:tab w:val="left" w:pos="5595"/>
        </w:tabs>
        <w:jc w:val="both"/>
        <w:rPr>
          <w:sz w:val="24"/>
          <w:szCs w:val="24"/>
        </w:rPr>
      </w:pPr>
    </w:p>
    <w:p w:rsidRPr="00AF76B3" w:rsidR="00D13893" w:rsidP="00D13893" w:rsidRDefault="00D13893" w14:paraId="48C96946" w14:textId="77777777">
      <w:pPr>
        <w:tabs>
          <w:tab w:val="left" w:pos="5595"/>
        </w:tabs>
        <w:jc w:val="center"/>
        <w:rPr>
          <w:sz w:val="72"/>
          <w:szCs w:val="72"/>
        </w:rPr>
      </w:pPr>
      <w:r w:rsidRPr="00AF76B3">
        <w:rPr>
          <w:sz w:val="72"/>
          <w:szCs w:val="72"/>
        </w:rPr>
        <w:t>Medications</w:t>
      </w:r>
    </w:p>
    <w:p w:rsidRPr="00CD1EC9" w:rsidR="00D13893" w:rsidP="00D13893" w:rsidRDefault="00D13893" w14:paraId="71D88050" w14:textId="77777777">
      <w:pPr>
        <w:tabs>
          <w:tab w:val="left" w:pos="5595"/>
        </w:tabs>
        <w:jc w:val="center"/>
        <w:rPr>
          <w:sz w:val="24"/>
          <w:szCs w:val="24"/>
        </w:rPr>
      </w:pPr>
      <w:r w:rsidRPr="00CD1EC9">
        <w:rPr>
          <w:noProof/>
          <w:sz w:val="24"/>
          <w:szCs w:val="24"/>
          <w:lang w:eastAsia="en-GB"/>
        </w:rPr>
        <w:drawing>
          <wp:inline distT="0" distB="0" distL="0" distR="0" wp14:anchorId="351EF3F5" wp14:editId="7F81C9D4">
            <wp:extent cx="2114093" cy="1406833"/>
            <wp:effectExtent l="0" t="0" r="63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8214" cy="1416230"/>
                    </a:xfrm>
                    <a:prstGeom prst="rect">
                      <a:avLst/>
                    </a:prstGeom>
                    <a:noFill/>
                    <a:ln>
                      <a:noFill/>
                    </a:ln>
                  </pic:spPr>
                </pic:pic>
              </a:graphicData>
            </a:graphic>
          </wp:inline>
        </w:drawing>
      </w:r>
    </w:p>
    <w:p w:rsidRPr="00D13893" w:rsidR="00D13893" w:rsidP="00D13893" w:rsidRDefault="00D13893" w14:paraId="19BF6DC2" w14:textId="77777777">
      <w:pPr>
        <w:tabs>
          <w:tab w:val="left" w:pos="5595"/>
        </w:tabs>
        <w:jc w:val="center"/>
        <w:rPr>
          <w:b/>
          <w:sz w:val="24"/>
          <w:szCs w:val="24"/>
        </w:rPr>
      </w:pPr>
      <w:r w:rsidRPr="00D13893">
        <w:rPr>
          <w:b/>
          <w:sz w:val="24"/>
          <w:szCs w:val="24"/>
        </w:rPr>
        <w:t>These are some of the medications used for specific treatment pathways.</w:t>
      </w:r>
    </w:p>
    <w:p w:rsidR="00D13893" w:rsidP="00D13893" w:rsidRDefault="00D13893" w14:paraId="08440732" w14:textId="77777777">
      <w:pPr>
        <w:tabs>
          <w:tab w:val="left" w:pos="5595"/>
        </w:tabs>
        <w:rPr>
          <w:sz w:val="24"/>
          <w:szCs w:val="24"/>
        </w:rPr>
      </w:pPr>
      <w:r w:rsidRPr="00AF76B3">
        <w:rPr>
          <w:i/>
          <w:iCs/>
          <w:color w:val="FF0000"/>
          <w:sz w:val="28"/>
          <w:szCs w:val="28"/>
        </w:rPr>
        <w:t xml:space="preserve">Analgesia </w:t>
      </w:r>
      <w:r>
        <w:rPr>
          <w:sz w:val="24"/>
          <w:szCs w:val="24"/>
        </w:rPr>
        <w:t xml:space="preserve">- </w:t>
      </w:r>
      <w:r w:rsidRPr="00CD1EC9">
        <w:rPr>
          <w:sz w:val="24"/>
          <w:szCs w:val="24"/>
        </w:rPr>
        <w:t xml:space="preserve">Paracetamol, </w:t>
      </w:r>
      <w:r>
        <w:rPr>
          <w:sz w:val="24"/>
          <w:szCs w:val="24"/>
        </w:rPr>
        <w:t xml:space="preserve">ibuprofen, </w:t>
      </w:r>
      <w:proofErr w:type="spellStart"/>
      <w:r>
        <w:rPr>
          <w:sz w:val="24"/>
          <w:szCs w:val="24"/>
        </w:rPr>
        <w:t>buscapan</w:t>
      </w:r>
      <w:proofErr w:type="spellEnd"/>
      <w:r>
        <w:rPr>
          <w:sz w:val="24"/>
          <w:szCs w:val="24"/>
        </w:rPr>
        <w:t xml:space="preserve">, </w:t>
      </w:r>
      <w:r w:rsidRPr="00CD1EC9">
        <w:rPr>
          <w:sz w:val="24"/>
          <w:szCs w:val="24"/>
        </w:rPr>
        <w:t>dihydrocodeine,</w:t>
      </w:r>
      <w:r>
        <w:rPr>
          <w:sz w:val="24"/>
          <w:szCs w:val="24"/>
        </w:rPr>
        <w:t xml:space="preserve"> diclofenac,</w:t>
      </w:r>
      <w:r w:rsidRPr="00CD1EC9">
        <w:rPr>
          <w:sz w:val="24"/>
          <w:szCs w:val="24"/>
        </w:rPr>
        <w:t xml:space="preserve"> co-codamol,</w:t>
      </w:r>
      <w:r>
        <w:rPr>
          <w:sz w:val="24"/>
          <w:szCs w:val="24"/>
        </w:rPr>
        <w:t xml:space="preserve"> naproxen,</w:t>
      </w:r>
      <w:r w:rsidRPr="00CD1EC9">
        <w:rPr>
          <w:sz w:val="24"/>
          <w:szCs w:val="24"/>
        </w:rPr>
        <w:t xml:space="preserve"> morphine and ketamine</w:t>
      </w:r>
      <w:r>
        <w:rPr>
          <w:sz w:val="24"/>
          <w:szCs w:val="24"/>
        </w:rPr>
        <w:t>. More recently we use ‘</w:t>
      </w:r>
      <w:proofErr w:type="spellStart"/>
      <w:r>
        <w:rPr>
          <w:sz w:val="24"/>
          <w:szCs w:val="24"/>
        </w:rPr>
        <w:t>Penthrox</w:t>
      </w:r>
      <w:proofErr w:type="spellEnd"/>
      <w:r>
        <w:rPr>
          <w:sz w:val="24"/>
          <w:szCs w:val="24"/>
        </w:rPr>
        <w:t xml:space="preserve">’ an analgesia which is inhaled and very effective when trying to manipulate broken bones. </w:t>
      </w:r>
    </w:p>
    <w:p w:rsidRPr="00D13893" w:rsidR="006A35D0" w:rsidP="00D13893" w:rsidRDefault="0049670B" w14:paraId="1067F5B3" w14:textId="34D4BE5D">
      <w:pPr>
        <w:tabs>
          <w:tab w:val="left" w:pos="5595"/>
        </w:tabs>
        <w:rPr>
          <w:sz w:val="24"/>
          <w:szCs w:val="24"/>
        </w:rPr>
      </w:pPr>
      <w:r>
        <w:rPr>
          <w:color w:val="FF0000"/>
          <w:sz w:val="28"/>
          <w:szCs w:val="28"/>
        </w:rPr>
        <w:t xml:space="preserve">Stroke / TIA </w:t>
      </w:r>
      <w:r>
        <w:rPr>
          <w:sz w:val="28"/>
          <w:szCs w:val="28"/>
        </w:rPr>
        <w:t xml:space="preserve">– </w:t>
      </w:r>
      <w:r w:rsidRPr="00823215">
        <w:rPr>
          <w:sz w:val="24"/>
          <w:szCs w:val="24"/>
        </w:rPr>
        <w:t>Aspirin and or Alteplase (thrombolysis treatment).</w:t>
      </w:r>
      <w:r>
        <w:rPr>
          <w:sz w:val="28"/>
          <w:szCs w:val="28"/>
        </w:rPr>
        <w:t xml:space="preserve"> </w:t>
      </w:r>
    </w:p>
    <w:p w:rsidRPr="00823215" w:rsidR="0049670B" w:rsidP="00823215" w:rsidRDefault="0049670B" w14:paraId="5F7BD112" w14:textId="53F83396">
      <w:pPr>
        <w:tabs>
          <w:tab w:val="left" w:pos="5595"/>
        </w:tabs>
        <w:jc w:val="both"/>
        <w:rPr>
          <w:sz w:val="24"/>
          <w:szCs w:val="24"/>
        </w:rPr>
      </w:pPr>
      <w:r w:rsidRPr="024FF47C">
        <w:rPr>
          <w:color w:val="FF0000"/>
          <w:sz w:val="28"/>
          <w:szCs w:val="28"/>
        </w:rPr>
        <w:t xml:space="preserve">Pulmonary </w:t>
      </w:r>
      <w:r w:rsidRPr="024FF47C" w:rsidR="383BACA2">
        <w:rPr>
          <w:color w:val="FF0000"/>
          <w:sz w:val="28"/>
          <w:szCs w:val="28"/>
        </w:rPr>
        <w:t>Embolism -</w:t>
      </w:r>
      <w:r w:rsidRPr="024FF47C">
        <w:rPr>
          <w:sz w:val="28"/>
          <w:szCs w:val="28"/>
        </w:rPr>
        <w:t xml:space="preserve"> </w:t>
      </w:r>
      <w:r w:rsidRPr="024FF47C">
        <w:rPr>
          <w:sz w:val="24"/>
          <w:szCs w:val="24"/>
        </w:rPr>
        <w:t>Enoxaparin (</w:t>
      </w:r>
      <w:proofErr w:type="spellStart"/>
      <w:r w:rsidRPr="024FF47C">
        <w:rPr>
          <w:sz w:val="24"/>
          <w:szCs w:val="24"/>
        </w:rPr>
        <w:t>clexane</w:t>
      </w:r>
      <w:proofErr w:type="spellEnd"/>
      <w:r w:rsidRPr="024FF47C">
        <w:rPr>
          <w:sz w:val="24"/>
          <w:szCs w:val="24"/>
        </w:rPr>
        <w:t xml:space="preserve">) or Alteplase if unstable. </w:t>
      </w:r>
    </w:p>
    <w:p w:rsidRPr="00823215" w:rsidR="0049670B" w:rsidP="00823215" w:rsidRDefault="006A35D0" w14:paraId="7094E4B7" w14:textId="3ABDDEB8">
      <w:pPr>
        <w:tabs>
          <w:tab w:val="left" w:pos="5595"/>
        </w:tabs>
        <w:jc w:val="both"/>
        <w:rPr>
          <w:sz w:val="24"/>
          <w:szCs w:val="24"/>
        </w:rPr>
      </w:pPr>
      <w:r>
        <w:rPr>
          <w:color w:val="FF0000"/>
          <w:sz w:val="28"/>
          <w:szCs w:val="28"/>
        </w:rPr>
        <w:t xml:space="preserve">Alcohol </w:t>
      </w:r>
      <w:r w:rsidR="00823215">
        <w:rPr>
          <w:color w:val="FF0000"/>
          <w:sz w:val="28"/>
          <w:szCs w:val="28"/>
        </w:rPr>
        <w:t>Withdrawal</w:t>
      </w:r>
      <w:r w:rsidRPr="0049670B" w:rsidR="0049670B">
        <w:rPr>
          <w:color w:val="FF0000"/>
          <w:sz w:val="28"/>
          <w:szCs w:val="28"/>
        </w:rPr>
        <w:t xml:space="preserve"> </w:t>
      </w:r>
      <w:r w:rsidR="0049670B">
        <w:rPr>
          <w:sz w:val="28"/>
          <w:szCs w:val="28"/>
        </w:rPr>
        <w:t xml:space="preserve">– </w:t>
      </w:r>
      <w:r w:rsidRPr="00823215" w:rsidR="0049670B">
        <w:rPr>
          <w:sz w:val="24"/>
          <w:szCs w:val="24"/>
        </w:rPr>
        <w:t>Chlordiazepoxide</w:t>
      </w:r>
      <w:r w:rsidR="00823215">
        <w:rPr>
          <w:sz w:val="24"/>
          <w:szCs w:val="24"/>
        </w:rPr>
        <w:t xml:space="preserve"> (Librium)</w:t>
      </w:r>
      <w:r w:rsidRPr="00823215" w:rsidR="0049670B">
        <w:rPr>
          <w:sz w:val="24"/>
          <w:szCs w:val="24"/>
        </w:rPr>
        <w:t xml:space="preserve"> and </w:t>
      </w:r>
      <w:proofErr w:type="spellStart"/>
      <w:r w:rsidRPr="00823215" w:rsidR="0049670B">
        <w:rPr>
          <w:sz w:val="24"/>
          <w:szCs w:val="24"/>
        </w:rPr>
        <w:t>Pabrinex</w:t>
      </w:r>
      <w:proofErr w:type="spellEnd"/>
      <w:r w:rsidR="00823215">
        <w:rPr>
          <w:sz w:val="24"/>
          <w:szCs w:val="24"/>
        </w:rPr>
        <w:t xml:space="preserve"> (</w:t>
      </w:r>
      <w:proofErr w:type="spellStart"/>
      <w:r w:rsidR="00823215">
        <w:rPr>
          <w:sz w:val="24"/>
          <w:szCs w:val="24"/>
        </w:rPr>
        <w:t>VitD</w:t>
      </w:r>
      <w:proofErr w:type="spellEnd"/>
      <w:r w:rsidR="00823215">
        <w:rPr>
          <w:sz w:val="24"/>
          <w:szCs w:val="24"/>
        </w:rPr>
        <w:t>)</w:t>
      </w:r>
      <w:r w:rsidRPr="00823215" w:rsidR="0049670B">
        <w:rPr>
          <w:sz w:val="24"/>
          <w:szCs w:val="24"/>
        </w:rPr>
        <w:t xml:space="preserve">. </w:t>
      </w:r>
    </w:p>
    <w:p w:rsidRPr="00823215" w:rsidR="0049670B" w:rsidP="00823215" w:rsidRDefault="0049670B" w14:paraId="0AA5EF6B" w14:textId="3FE42D76">
      <w:pPr>
        <w:tabs>
          <w:tab w:val="left" w:pos="5595"/>
        </w:tabs>
        <w:jc w:val="both"/>
        <w:rPr>
          <w:sz w:val="24"/>
          <w:szCs w:val="24"/>
        </w:rPr>
      </w:pPr>
      <w:r w:rsidRPr="0049670B">
        <w:rPr>
          <w:color w:val="FF0000"/>
          <w:sz w:val="28"/>
          <w:szCs w:val="28"/>
        </w:rPr>
        <w:t xml:space="preserve">Paracetamol Overdose </w:t>
      </w:r>
      <w:r>
        <w:rPr>
          <w:sz w:val="28"/>
          <w:szCs w:val="28"/>
        </w:rPr>
        <w:t xml:space="preserve">– </w:t>
      </w:r>
      <w:proofErr w:type="spellStart"/>
      <w:r w:rsidRPr="00823215">
        <w:rPr>
          <w:sz w:val="24"/>
          <w:szCs w:val="24"/>
        </w:rPr>
        <w:t>Acetylesteine</w:t>
      </w:r>
      <w:proofErr w:type="spellEnd"/>
      <w:r w:rsidRPr="00823215">
        <w:rPr>
          <w:sz w:val="24"/>
          <w:szCs w:val="24"/>
        </w:rPr>
        <w:t xml:space="preserve"> infusion</w:t>
      </w:r>
      <w:r w:rsidR="00823215">
        <w:rPr>
          <w:sz w:val="24"/>
          <w:szCs w:val="24"/>
        </w:rPr>
        <w:t xml:space="preserve"> (otherwise known as ‘</w:t>
      </w:r>
      <w:proofErr w:type="spellStart"/>
      <w:r w:rsidR="00823215">
        <w:rPr>
          <w:sz w:val="24"/>
          <w:szCs w:val="24"/>
        </w:rPr>
        <w:t>Parvolex</w:t>
      </w:r>
      <w:proofErr w:type="spellEnd"/>
      <w:r w:rsidR="00823215">
        <w:rPr>
          <w:sz w:val="24"/>
          <w:szCs w:val="24"/>
        </w:rPr>
        <w:t>).</w:t>
      </w:r>
    </w:p>
    <w:p w:rsidR="007A0D6F" w:rsidP="007A0D6F" w:rsidRDefault="0049670B" w14:paraId="1874CE67" w14:textId="77777777">
      <w:pPr>
        <w:tabs>
          <w:tab w:val="left" w:pos="5595"/>
        </w:tabs>
        <w:jc w:val="both"/>
        <w:rPr>
          <w:sz w:val="24"/>
          <w:szCs w:val="24"/>
        </w:rPr>
      </w:pPr>
      <w:r w:rsidRPr="0049670B">
        <w:rPr>
          <w:color w:val="FF0000"/>
          <w:sz w:val="28"/>
          <w:szCs w:val="28"/>
        </w:rPr>
        <w:t xml:space="preserve">Anti-emetics </w:t>
      </w:r>
      <w:r>
        <w:rPr>
          <w:sz w:val="28"/>
          <w:szCs w:val="28"/>
        </w:rPr>
        <w:t xml:space="preserve">– </w:t>
      </w:r>
      <w:proofErr w:type="spellStart"/>
      <w:r w:rsidRPr="00823215">
        <w:rPr>
          <w:sz w:val="24"/>
          <w:szCs w:val="24"/>
        </w:rPr>
        <w:t>Ondansatron</w:t>
      </w:r>
      <w:proofErr w:type="spellEnd"/>
      <w:r w:rsidRPr="00823215">
        <w:rPr>
          <w:sz w:val="24"/>
          <w:szCs w:val="24"/>
        </w:rPr>
        <w:t xml:space="preserve"> 4mg and or Cyclizine 50mg.</w:t>
      </w:r>
    </w:p>
    <w:p w:rsidRPr="007A0D6F" w:rsidR="00922F95" w:rsidP="007A0D6F" w:rsidRDefault="00922F95" w14:paraId="7C109471" w14:textId="541F0601">
      <w:pPr>
        <w:tabs>
          <w:tab w:val="left" w:pos="5595"/>
        </w:tabs>
        <w:jc w:val="center"/>
        <w:rPr>
          <w:sz w:val="24"/>
          <w:szCs w:val="24"/>
        </w:rPr>
      </w:pPr>
      <w:r w:rsidRPr="00922F95">
        <w:rPr>
          <w:sz w:val="72"/>
          <w:szCs w:val="72"/>
        </w:rPr>
        <w:t>Spoke Placements</w:t>
      </w:r>
    </w:p>
    <w:p w:rsidR="00922F95" w:rsidP="00922F95" w:rsidRDefault="00CD1EC9" w14:paraId="649C8D97" w14:textId="64F0D75C">
      <w:pPr>
        <w:jc w:val="center"/>
        <w:rPr>
          <w:sz w:val="72"/>
          <w:szCs w:val="72"/>
        </w:rPr>
      </w:pPr>
      <w:r w:rsidRPr="00CD1EC9">
        <w:rPr>
          <w:noProof/>
          <w:lang w:eastAsia="en-GB"/>
        </w:rPr>
        <w:drawing>
          <wp:inline distT="0" distB="0" distL="0" distR="0" wp14:anchorId="4E89402E" wp14:editId="4E28B8EE">
            <wp:extent cx="1867935" cy="1646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2508" cy="1676901"/>
                    </a:xfrm>
                    <a:prstGeom prst="rect">
                      <a:avLst/>
                    </a:prstGeom>
                  </pic:spPr>
                </pic:pic>
              </a:graphicData>
            </a:graphic>
          </wp:inline>
        </w:drawing>
      </w:r>
    </w:p>
    <w:p w:rsidR="00313377" w:rsidP="00D447B4" w:rsidRDefault="00D447B4" w14:paraId="5683FEA0" w14:textId="77777777">
      <w:pPr>
        <w:rPr>
          <w:b/>
          <w:bCs/>
          <w:sz w:val="40"/>
          <w:szCs w:val="40"/>
        </w:rPr>
      </w:pPr>
      <w:r w:rsidRPr="00E122A5">
        <w:rPr>
          <w:b/>
          <w:bCs/>
          <w:sz w:val="40"/>
          <w:szCs w:val="40"/>
        </w:rPr>
        <w:t>2</w:t>
      </w:r>
      <w:r w:rsidRPr="00E122A5">
        <w:rPr>
          <w:b/>
          <w:bCs/>
          <w:sz w:val="40"/>
          <w:szCs w:val="40"/>
          <w:vertAlign w:val="superscript"/>
        </w:rPr>
        <w:t>nd</w:t>
      </w:r>
      <w:r w:rsidRPr="00E122A5">
        <w:rPr>
          <w:b/>
          <w:bCs/>
          <w:sz w:val="40"/>
          <w:szCs w:val="40"/>
        </w:rPr>
        <w:t xml:space="preserve"> Year Students </w:t>
      </w:r>
      <w:r w:rsidRPr="00E122A5">
        <w:rPr>
          <w:b/>
          <w:bCs/>
          <w:sz w:val="40"/>
          <w:szCs w:val="40"/>
        </w:rPr>
        <w:tab/>
      </w:r>
      <w:r w:rsidRPr="00E122A5">
        <w:rPr>
          <w:b/>
          <w:bCs/>
          <w:sz w:val="40"/>
          <w:szCs w:val="40"/>
        </w:rPr>
        <w:tab/>
      </w:r>
      <w:r w:rsidRPr="00E122A5">
        <w:rPr>
          <w:b/>
          <w:bCs/>
          <w:sz w:val="40"/>
          <w:szCs w:val="40"/>
        </w:rPr>
        <w:tab/>
      </w:r>
      <w:r w:rsidRPr="00E122A5">
        <w:rPr>
          <w:b/>
          <w:bCs/>
          <w:sz w:val="40"/>
          <w:szCs w:val="40"/>
        </w:rPr>
        <w:t>3</w:t>
      </w:r>
      <w:r w:rsidRPr="00E122A5">
        <w:rPr>
          <w:b/>
          <w:bCs/>
          <w:sz w:val="40"/>
          <w:szCs w:val="40"/>
          <w:vertAlign w:val="superscript"/>
        </w:rPr>
        <w:t>rd</w:t>
      </w:r>
      <w:r w:rsidRPr="00E122A5">
        <w:rPr>
          <w:b/>
          <w:bCs/>
          <w:sz w:val="40"/>
          <w:szCs w:val="40"/>
        </w:rPr>
        <w:t xml:space="preserve"> Year Students</w:t>
      </w:r>
    </w:p>
    <w:p w:rsidRPr="00313377" w:rsidR="00D447B4" w:rsidP="00823215" w:rsidRDefault="00D447B4" w14:paraId="0447987C" w14:textId="11B6C3A1">
      <w:pPr>
        <w:jc w:val="both"/>
        <w:rPr>
          <w:b/>
          <w:bCs/>
          <w:sz w:val="40"/>
          <w:szCs w:val="40"/>
        </w:rPr>
      </w:pPr>
      <w:r w:rsidRPr="00E122A5">
        <w:rPr>
          <w:sz w:val="24"/>
          <w:szCs w:val="24"/>
        </w:rPr>
        <w:t>Ambulance Service</w:t>
      </w:r>
      <w:r w:rsidRPr="00E122A5" w:rsidR="00F74856">
        <w:rPr>
          <w:sz w:val="24"/>
          <w:szCs w:val="24"/>
        </w:rPr>
        <w:tab/>
      </w:r>
      <w:r w:rsidRPr="00E122A5" w:rsidR="00F74856">
        <w:rPr>
          <w:sz w:val="24"/>
          <w:szCs w:val="24"/>
        </w:rPr>
        <w:tab/>
      </w:r>
      <w:r w:rsidRPr="00E122A5" w:rsidR="00F74856">
        <w:rPr>
          <w:sz w:val="24"/>
          <w:szCs w:val="24"/>
        </w:rPr>
        <w:tab/>
      </w:r>
      <w:r w:rsidR="0052100E">
        <w:rPr>
          <w:sz w:val="24"/>
          <w:szCs w:val="24"/>
        </w:rPr>
        <w:t xml:space="preserve">                         </w:t>
      </w:r>
      <w:r w:rsidRPr="00E122A5" w:rsidR="00F74856">
        <w:rPr>
          <w:sz w:val="24"/>
          <w:szCs w:val="24"/>
        </w:rPr>
        <w:t>Same as year 2 plus</w:t>
      </w:r>
    </w:p>
    <w:p w:rsidRPr="00E122A5" w:rsidR="00D447B4" w:rsidP="00823215" w:rsidRDefault="00D447B4" w14:paraId="49B17B21" w14:textId="3266E931">
      <w:pPr>
        <w:jc w:val="both"/>
        <w:rPr>
          <w:sz w:val="24"/>
          <w:szCs w:val="24"/>
        </w:rPr>
      </w:pPr>
      <w:r w:rsidRPr="00E122A5">
        <w:rPr>
          <w:sz w:val="24"/>
          <w:szCs w:val="24"/>
        </w:rPr>
        <w:t>Plaster Room</w:t>
      </w:r>
      <w:r w:rsidRPr="00E122A5" w:rsidR="00F74856">
        <w:rPr>
          <w:sz w:val="24"/>
          <w:szCs w:val="24"/>
        </w:rPr>
        <w:tab/>
      </w:r>
      <w:r w:rsidRPr="00E122A5" w:rsidR="00F74856">
        <w:rPr>
          <w:sz w:val="24"/>
          <w:szCs w:val="24"/>
        </w:rPr>
        <w:tab/>
      </w:r>
      <w:r w:rsidRPr="00E122A5" w:rsidR="00F74856">
        <w:rPr>
          <w:sz w:val="24"/>
          <w:szCs w:val="24"/>
        </w:rPr>
        <w:tab/>
      </w:r>
      <w:r w:rsidRPr="00E122A5" w:rsidR="00F74856">
        <w:rPr>
          <w:sz w:val="24"/>
          <w:szCs w:val="24"/>
        </w:rPr>
        <w:tab/>
      </w:r>
      <w:r w:rsidR="0052100E">
        <w:rPr>
          <w:sz w:val="24"/>
          <w:szCs w:val="24"/>
        </w:rPr>
        <w:t xml:space="preserve">                         </w:t>
      </w:r>
      <w:r w:rsidRPr="00E122A5" w:rsidR="00F74856">
        <w:rPr>
          <w:sz w:val="24"/>
          <w:szCs w:val="24"/>
        </w:rPr>
        <w:t>Resus Bleep</w:t>
      </w:r>
    </w:p>
    <w:p w:rsidRPr="00E122A5" w:rsidR="00F74856" w:rsidP="00823215" w:rsidRDefault="00D447B4" w14:paraId="38CD6FAA" w14:textId="33230234">
      <w:pPr>
        <w:jc w:val="both"/>
        <w:rPr>
          <w:sz w:val="24"/>
          <w:szCs w:val="24"/>
        </w:rPr>
      </w:pPr>
      <w:r w:rsidRPr="00E122A5">
        <w:rPr>
          <w:sz w:val="24"/>
          <w:szCs w:val="24"/>
        </w:rPr>
        <w:t xml:space="preserve">Major Trauma Ward </w:t>
      </w:r>
      <w:r w:rsidRPr="00E122A5" w:rsidR="00F74856">
        <w:rPr>
          <w:sz w:val="24"/>
          <w:szCs w:val="24"/>
        </w:rPr>
        <w:tab/>
      </w:r>
      <w:r w:rsidRPr="00E122A5" w:rsidR="00F74856">
        <w:rPr>
          <w:sz w:val="24"/>
          <w:szCs w:val="24"/>
        </w:rPr>
        <w:tab/>
      </w:r>
      <w:r w:rsidRPr="00E122A5" w:rsidR="00F74856">
        <w:rPr>
          <w:sz w:val="24"/>
          <w:szCs w:val="24"/>
        </w:rPr>
        <w:tab/>
      </w:r>
      <w:r w:rsidR="0052100E">
        <w:rPr>
          <w:sz w:val="24"/>
          <w:szCs w:val="24"/>
        </w:rPr>
        <w:t xml:space="preserve">                         </w:t>
      </w:r>
      <w:r w:rsidRPr="00E122A5" w:rsidR="00F74856">
        <w:rPr>
          <w:sz w:val="24"/>
          <w:szCs w:val="24"/>
        </w:rPr>
        <w:t xml:space="preserve">Bereavement Team </w:t>
      </w:r>
    </w:p>
    <w:p w:rsidRPr="00E122A5" w:rsidR="00D447B4" w:rsidP="00823215" w:rsidRDefault="00D447B4" w14:paraId="3C419BF5" w14:textId="6E35312C">
      <w:pPr>
        <w:jc w:val="both"/>
        <w:rPr>
          <w:sz w:val="24"/>
          <w:szCs w:val="24"/>
        </w:rPr>
      </w:pPr>
      <w:r w:rsidRPr="024FF47C">
        <w:rPr>
          <w:sz w:val="24"/>
          <w:szCs w:val="24"/>
        </w:rPr>
        <w:t>I</w:t>
      </w:r>
      <w:r w:rsidRPr="024FF47C" w:rsidR="007F6036">
        <w:rPr>
          <w:sz w:val="24"/>
          <w:szCs w:val="24"/>
        </w:rPr>
        <w:t xml:space="preserve">ntensive </w:t>
      </w:r>
      <w:r w:rsidRPr="024FF47C">
        <w:rPr>
          <w:sz w:val="24"/>
          <w:szCs w:val="24"/>
        </w:rPr>
        <w:t>C</w:t>
      </w:r>
      <w:r w:rsidRPr="024FF47C" w:rsidR="007F6036">
        <w:rPr>
          <w:sz w:val="24"/>
          <w:szCs w:val="24"/>
        </w:rPr>
        <w:t xml:space="preserve">are </w:t>
      </w:r>
      <w:r w:rsidRPr="024FF47C">
        <w:rPr>
          <w:sz w:val="24"/>
          <w:szCs w:val="24"/>
        </w:rPr>
        <w:t>U</w:t>
      </w:r>
      <w:r w:rsidRPr="024FF47C" w:rsidR="007F6036">
        <w:rPr>
          <w:sz w:val="24"/>
          <w:szCs w:val="24"/>
        </w:rPr>
        <w:t>nit</w:t>
      </w:r>
      <w:r>
        <w:tab/>
      </w:r>
      <w:r>
        <w:tab/>
      </w:r>
      <w:r>
        <w:tab/>
      </w:r>
      <w:r>
        <w:tab/>
      </w:r>
      <w:r w:rsidRPr="024FF47C" w:rsidR="23D719E1">
        <w:rPr>
          <w:sz w:val="24"/>
          <w:szCs w:val="24"/>
        </w:rPr>
        <w:t xml:space="preserve">            </w:t>
      </w:r>
      <w:r w:rsidRPr="024FF47C" w:rsidR="00F74856">
        <w:rPr>
          <w:sz w:val="24"/>
          <w:szCs w:val="24"/>
        </w:rPr>
        <w:t xml:space="preserve">Organ Donation </w:t>
      </w:r>
    </w:p>
    <w:p w:rsidRPr="00E122A5" w:rsidR="00F74856" w:rsidP="00823215" w:rsidRDefault="00F74856" w14:paraId="3C08DF9E" w14:textId="77777777">
      <w:pPr>
        <w:jc w:val="both"/>
        <w:rPr>
          <w:sz w:val="24"/>
          <w:szCs w:val="24"/>
        </w:rPr>
      </w:pPr>
      <w:r w:rsidRPr="00E122A5">
        <w:rPr>
          <w:sz w:val="24"/>
          <w:szCs w:val="24"/>
        </w:rPr>
        <w:t>Hospital at night team</w:t>
      </w:r>
    </w:p>
    <w:p w:rsidRPr="00E122A5" w:rsidR="00D447B4" w:rsidP="00823215" w:rsidRDefault="00D447B4" w14:paraId="3B779387" w14:textId="77777777">
      <w:pPr>
        <w:jc w:val="both"/>
        <w:rPr>
          <w:sz w:val="24"/>
          <w:szCs w:val="24"/>
        </w:rPr>
      </w:pPr>
      <w:r w:rsidRPr="00E122A5">
        <w:rPr>
          <w:sz w:val="24"/>
          <w:szCs w:val="24"/>
        </w:rPr>
        <w:t>Paediatrics</w:t>
      </w:r>
    </w:p>
    <w:p w:rsidRPr="00E122A5" w:rsidR="00D13893" w:rsidP="00823215" w:rsidRDefault="00D447B4" w14:paraId="2A129B97" w14:textId="26E7AE59">
      <w:pPr>
        <w:jc w:val="both"/>
        <w:rPr>
          <w:sz w:val="24"/>
          <w:szCs w:val="24"/>
        </w:rPr>
      </w:pPr>
      <w:r w:rsidRPr="00E122A5">
        <w:rPr>
          <w:sz w:val="24"/>
          <w:szCs w:val="24"/>
        </w:rPr>
        <w:t>A</w:t>
      </w:r>
      <w:r w:rsidR="007F6036">
        <w:rPr>
          <w:sz w:val="24"/>
          <w:szCs w:val="24"/>
        </w:rPr>
        <w:t xml:space="preserve">cute </w:t>
      </w:r>
      <w:r w:rsidRPr="00E122A5">
        <w:rPr>
          <w:sz w:val="24"/>
          <w:szCs w:val="24"/>
        </w:rPr>
        <w:t>K</w:t>
      </w:r>
      <w:r w:rsidR="007F6036">
        <w:rPr>
          <w:sz w:val="24"/>
          <w:szCs w:val="24"/>
        </w:rPr>
        <w:t>idney</w:t>
      </w:r>
      <w:r w:rsidRPr="00E122A5">
        <w:rPr>
          <w:sz w:val="24"/>
          <w:szCs w:val="24"/>
        </w:rPr>
        <w:t xml:space="preserve"> </w:t>
      </w:r>
      <w:r w:rsidR="007F6036">
        <w:rPr>
          <w:sz w:val="24"/>
          <w:szCs w:val="24"/>
        </w:rPr>
        <w:t xml:space="preserve">Injury </w:t>
      </w:r>
      <w:r w:rsidRPr="00E122A5">
        <w:rPr>
          <w:sz w:val="24"/>
          <w:szCs w:val="24"/>
        </w:rPr>
        <w:t>Nurses</w:t>
      </w:r>
    </w:p>
    <w:p w:rsidRPr="00E122A5" w:rsidR="00D447B4" w:rsidP="00823215" w:rsidRDefault="00D447B4" w14:paraId="065D6A37" w14:textId="77777777">
      <w:pPr>
        <w:jc w:val="both"/>
        <w:rPr>
          <w:sz w:val="24"/>
          <w:szCs w:val="24"/>
        </w:rPr>
      </w:pPr>
      <w:r w:rsidRPr="00E122A5">
        <w:rPr>
          <w:sz w:val="24"/>
          <w:szCs w:val="24"/>
        </w:rPr>
        <w:t>Trauma Specialists</w:t>
      </w:r>
    </w:p>
    <w:p w:rsidRPr="00E122A5" w:rsidR="00D447B4" w:rsidP="00823215" w:rsidRDefault="00D447B4" w14:paraId="48C07002" w14:textId="77777777">
      <w:pPr>
        <w:jc w:val="both"/>
        <w:rPr>
          <w:sz w:val="24"/>
          <w:szCs w:val="24"/>
        </w:rPr>
      </w:pPr>
      <w:r w:rsidRPr="00E122A5">
        <w:rPr>
          <w:sz w:val="24"/>
          <w:szCs w:val="24"/>
        </w:rPr>
        <w:t xml:space="preserve">Theatre / </w:t>
      </w:r>
      <w:r w:rsidRPr="00E122A5" w:rsidR="00F74856">
        <w:rPr>
          <w:sz w:val="24"/>
          <w:szCs w:val="24"/>
        </w:rPr>
        <w:t>Anaesthetics</w:t>
      </w:r>
    </w:p>
    <w:p w:rsidRPr="00E122A5" w:rsidR="00D447B4" w:rsidP="00823215" w:rsidRDefault="00D447B4" w14:paraId="26D08DC5" w14:textId="5125454D">
      <w:pPr>
        <w:jc w:val="both"/>
        <w:rPr>
          <w:sz w:val="24"/>
          <w:szCs w:val="24"/>
        </w:rPr>
      </w:pPr>
      <w:r w:rsidRPr="00E122A5">
        <w:rPr>
          <w:sz w:val="24"/>
          <w:szCs w:val="24"/>
        </w:rPr>
        <w:t>Stroke Nurse</w:t>
      </w:r>
    </w:p>
    <w:p w:rsidR="00313377" w:rsidP="00823215" w:rsidRDefault="00D447B4" w14:paraId="5F0C7EB4" w14:textId="77777777">
      <w:pPr>
        <w:jc w:val="both"/>
        <w:rPr>
          <w:sz w:val="24"/>
          <w:szCs w:val="24"/>
        </w:rPr>
      </w:pPr>
      <w:r w:rsidRPr="00E122A5">
        <w:rPr>
          <w:sz w:val="24"/>
          <w:szCs w:val="24"/>
        </w:rPr>
        <w:t>HALS</w:t>
      </w:r>
    </w:p>
    <w:p w:rsidR="003840C2" w:rsidP="00823215" w:rsidRDefault="00D447B4" w14:paraId="0954671B" w14:textId="77777777">
      <w:pPr>
        <w:jc w:val="both"/>
        <w:rPr>
          <w:sz w:val="24"/>
          <w:szCs w:val="24"/>
        </w:rPr>
      </w:pPr>
      <w:r w:rsidRPr="00E122A5">
        <w:rPr>
          <w:sz w:val="24"/>
          <w:szCs w:val="24"/>
        </w:rPr>
        <w:t>Me</w:t>
      </w:r>
      <w:r w:rsidR="003840C2">
        <w:rPr>
          <w:sz w:val="24"/>
          <w:szCs w:val="24"/>
        </w:rPr>
        <w:t>n</w:t>
      </w:r>
      <w:r w:rsidRPr="00E122A5">
        <w:rPr>
          <w:sz w:val="24"/>
          <w:szCs w:val="24"/>
        </w:rPr>
        <w:t>tal Health Liaison</w:t>
      </w:r>
      <w:r w:rsidRPr="00E122A5" w:rsidR="00F74856">
        <w:rPr>
          <w:sz w:val="24"/>
          <w:szCs w:val="24"/>
        </w:rPr>
        <w:t xml:space="preserve">       </w:t>
      </w:r>
    </w:p>
    <w:p w:rsidR="003840C2" w:rsidP="00823215" w:rsidRDefault="003840C2" w14:paraId="69DC986C" w14:textId="77777777">
      <w:pPr>
        <w:jc w:val="both"/>
        <w:rPr>
          <w:sz w:val="24"/>
          <w:szCs w:val="24"/>
        </w:rPr>
      </w:pPr>
    </w:p>
    <w:p w:rsidR="00D13893" w:rsidP="004461B9" w:rsidRDefault="00D13893" w14:paraId="6097CE46" w14:textId="77777777">
      <w:pPr>
        <w:jc w:val="center"/>
        <w:rPr>
          <w:b/>
          <w:bCs/>
          <w:sz w:val="48"/>
          <w:szCs w:val="48"/>
        </w:rPr>
      </w:pPr>
    </w:p>
    <w:p w:rsidR="00D13893" w:rsidP="004461B9" w:rsidRDefault="00D13893" w14:paraId="065C70FA" w14:textId="77777777">
      <w:pPr>
        <w:jc w:val="center"/>
        <w:rPr>
          <w:b/>
          <w:bCs/>
          <w:sz w:val="48"/>
          <w:szCs w:val="48"/>
        </w:rPr>
      </w:pPr>
    </w:p>
    <w:p w:rsidR="00F74856" w:rsidP="004461B9" w:rsidRDefault="004E2389" w14:paraId="3876BEA0" w14:textId="776FC151">
      <w:pPr>
        <w:jc w:val="center"/>
        <w:rPr>
          <w:b/>
          <w:bCs/>
          <w:sz w:val="48"/>
          <w:szCs w:val="48"/>
        </w:rPr>
      </w:pPr>
      <w:r w:rsidRPr="004E2389">
        <w:rPr>
          <w:b/>
          <w:bCs/>
          <w:sz w:val="48"/>
          <w:szCs w:val="48"/>
        </w:rPr>
        <w:t>E</w:t>
      </w:r>
      <w:r w:rsidRPr="004E2389" w:rsidR="003840C2">
        <w:rPr>
          <w:b/>
          <w:bCs/>
          <w:sz w:val="48"/>
          <w:szCs w:val="48"/>
        </w:rPr>
        <w:t>D</w:t>
      </w:r>
      <w:r w:rsidRPr="004E2389">
        <w:rPr>
          <w:b/>
          <w:bCs/>
          <w:sz w:val="48"/>
          <w:szCs w:val="48"/>
        </w:rPr>
        <w:t xml:space="preserve"> </w:t>
      </w:r>
      <w:r>
        <w:rPr>
          <w:b/>
          <w:bCs/>
          <w:sz w:val="48"/>
          <w:szCs w:val="48"/>
        </w:rPr>
        <w:t>–</w:t>
      </w:r>
      <w:r w:rsidRPr="004E2389">
        <w:rPr>
          <w:b/>
          <w:bCs/>
          <w:sz w:val="48"/>
          <w:szCs w:val="48"/>
        </w:rPr>
        <w:t xml:space="preserve"> </w:t>
      </w:r>
      <w:r w:rsidRPr="004E2389" w:rsidR="003840C2">
        <w:rPr>
          <w:b/>
          <w:bCs/>
          <w:sz w:val="48"/>
          <w:szCs w:val="48"/>
        </w:rPr>
        <w:t>Abbreviations</w:t>
      </w:r>
    </w:p>
    <w:p w:rsidR="003840C2" w:rsidP="00823215" w:rsidRDefault="003840C2" w14:paraId="53680ABB" w14:textId="7ED0C795">
      <w:pPr>
        <w:spacing w:line="240" w:lineRule="auto"/>
        <w:rPr>
          <w:sz w:val="24"/>
          <w:szCs w:val="24"/>
        </w:rPr>
      </w:pPr>
      <w:r w:rsidRPr="024FF47C">
        <w:rPr>
          <w:b/>
          <w:bCs/>
          <w:sz w:val="24"/>
          <w:szCs w:val="24"/>
        </w:rPr>
        <w:t xml:space="preserve">ABR – </w:t>
      </w:r>
      <w:r w:rsidRPr="024FF47C">
        <w:rPr>
          <w:sz w:val="24"/>
          <w:szCs w:val="24"/>
        </w:rPr>
        <w:t>Await blood results</w:t>
      </w:r>
      <w:r>
        <w:tab/>
      </w:r>
      <w:r>
        <w:tab/>
      </w:r>
      <w:r>
        <w:tab/>
      </w:r>
      <w:r>
        <w:tab/>
      </w:r>
      <w:r w:rsidRPr="024FF47C" w:rsidR="00832AAD">
        <w:rPr>
          <w:sz w:val="24"/>
          <w:szCs w:val="24"/>
        </w:rPr>
        <w:t xml:space="preserve">     </w:t>
      </w:r>
      <w:r w:rsidRPr="024FF47C" w:rsidR="00502BAD">
        <w:rPr>
          <w:b/>
          <w:bCs/>
          <w:sz w:val="24"/>
          <w:szCs w:val="24"/>
        </w:rPr>
        <w:t>HA –</w:t>
      </w:r>
      <w:r w:rsidRPr="024FF47C" w:rsidR="00502BAD">
        <w:rPr>
          <w:sz w:val="24"/>
          <w:szCs w:val="24"/>
        </w:rPr>
        <w:t xml:space="preserve"> Headache </w:t>
      </w:r>
    </w:p>
    <w:p w:rsidRPr="00502BAD" w:rsidR="003840C2" w:rsidP="024FF47C" w:rsidRDefault="003840C2" w14:paraId="02267BF8" w14:textId="649C3C9F">
      <w:pPr>
        <w:spacing w:line="240" w:lineRule="auto"/>
        <w:rPr>
          <w:sz w:val="24"/>
          <w:szCs w:val="24"/>
        </w:rPr>
      </w:pPr>
      <w:r w:rsidRPr="024FF47C">
        <w:rPr>
          <w:b/>
          <w:bCs/>
          <w:sz w:val="24"/>
          <w:szCs w:val="24"/>
        </w:rPr>
        <w:t>ABX –</w:t>
      </w:r>
      <w:r w:rsidRPr="024FF47C">
        <w:rPr>
          <w:sz w:val="24"/>
          <w:szCs w:val="24"/>
        </w:rPr>
        <w:t xml:space="preserve"> Abdominal </w:t>
      </w:r>
      <w:r w:rsidRPr="024FF47C" w:rsidR="00D13893">
        <w:rPr>
          <w:sz w:val="24"/>
          <w:szCs w:val="24"/>
        </w:rPr>
        <w:t>X-ray</w:t>
      </w:r>
      <w:r>
        <w:tab/>
      </w:r>
      <w:r>
        <w:tab/>
      </w:r>
      <w:r>
        <w:tab/>
      </w:r>
      <w:r>
        <w:tab/>
      </w:r>
      <w:r w:rsidRPr="024FF47C" w:rsidR="00832AAD">
        <w:rPr>
          <w:sz w:val="24"/>
          <w:szCs w:val="24"/>
        </w:rPr>
        <w:t xml:space="preserve">     </w:t>
      </w:r>
      <w:r w:rsidRPr="024FF47C" w:rsidR="00502BAD">
        <w:rPr>
          <w:b/>
          <w:bCs/>
          <w:sz w:val="24"/>
          <w:szCs w:val="24"/>
        </w:rPr>
        <w:t>HAP</w:t>
      </w:r>
      <w:r w:rsidRPr="024FF47C" w:rsidR="7DBD213F">
        <w:rPr>
          <w:b/>
          <w:bCs/>
          <w:sz w:val="24"/>
          <w:szCs w:val="24"/>
        </w:rPr>
        <w:t xml:space="preserve"> – </w:t>
      </w:r>
      <w:r w:rsidRPr="024FF47C" w:rsidR="7DBD213F">
        <w:rPr>
          <w:sz w:val="24"/>
          <w:szCs w:val="24"/>
        </w:rPr>
        <w:t>hospital acquired pneumonia</w:t>
      </w:r>
    </w:p>
    <w:p w:rsidRPr="00502BAD" w:rsidR="003840C2" w:rsidP="00823215" w:rsidRDefault="003840C2" w14:paraId="6E307177" w14:textId="2914ACD0">
      <w:pPr>
        <w:spacing w:line="240" w:lineRule="auto"/>
        <w:rPr>
          <w:sz w:val="24"/>
          <w:szCs w:val="24"/>
        </w:rPr>
      </w:pPr>
      <w:r w:rsidRPr="024FF47C">
        <w:rPr>
          <w:b/>
          <w:bCs/>
          <w:sz w:val="24"/>
          <w:szCs w:val="24"/>
        </w:rPr>
        <w:t xml:space="preserve">AF – </w:t>
      </w:r>
      <w:r w:rsidRPr="024FF47C">
        <w:rPr>
          <w:sz w:val="24"/>
          <w:szCs w:val="24"/>
        </w:rPr>
        <w:t xml:space="preserve">Atrial Fibrillation </w:t>
      </w:r>
      <w:r w:rsidRPr="024FF47C" w:rsidR="00502BAD">
        <w:rPr>
          <w:sz w:val="24"/>
          <w:szCs w:val="24"/>
        </w:rPr>
        <w:t xml:space="preserve">                           </w:t>
      </w:r>
      <w:r w:rsidRPr="024FF47C" w:rsidR="00832AAD">
        <w:rPr>
          <w:sz w:val="24"/>
          <w:szCs w:val="24"/>
        </w:rPr>
        <w:t xml:space="preserve">                              </w:t>
      </w:r>
      <w:r w:rsidRPr="024FF47C" w:rsidR="00502BAD">
        <w:rPr>
          <w:sz w:val="24"/>
          <w:szCs w:val="24"/>
        </w:rPr>
        <w:t xml:space="preserve"> </w:t>
      </w:r>
      <w:r w:rsidRPr="024FF47C" w:rsidR="00502BAD">
        <w:rPr>
          <w:b/>
          <w:bCs/>
          <w:sz w:val="24"/>
          <w:szCs w:val="24"/>
        </w:rPr>
        <w:t xml:space="preserve">HCG – </w:t>
      </w:r>
      <w:r w:rsidRPr="024FF47C" w:rsidR="00502BAD">
        <w:rPr>
          <w:sz w:val="24"/>
          <w:szCs w:val="24"/>
        </w:rPr>
        <w:t xml:space="preserve">Pregnancy Test </w:t>
      </w:r>
    </w:p>
    <w:p w:rsidRPr="00502BAD" w:rsidR="003840C2" w:rsidP="00823215" w:rsidRDefault="003840C2" w14:paraId="2EFAA227" w14:textId="2EDC997B">
      <w:pPr>
        <w:spacing w:line="240" w:lineRule="auto"/>
        <w:rPr>
          <w:sz w:val="24"/>
          <w:szCs w:val="24"/>
        </w:rPr>
      </w:pPr>
      <w:r w:rsidRPr="024FF47C">
        <w:rPr>
          <w:b/>
          <w:bCs/>
          <w:sz w:val="24"/>
          <w:szCs w:val="24"/>
        </w:rPr>
        <w:t xml:space="preserve">AKI – </w:t>
      </w:r>
      <w:r w:rsidRPr="024FF47C">
        <w:rPr>
          <w:sz w:val="24"/>
          <w:szCs w:val="24"/>
        </w:rPr>
        <w:t>Acute Kidney Injury</w:t>
      </w:r>
      <w:r w:rsidRPr="024FF47C" w:rsidR="00502BAD">
        <w:rPr>
          <w:sz w:val="24"/>
          <w:szCs w:val="24"/>
        </w:rPr>
        <w:t xml:space="preserve">                      </w:t>
      </w:r>
      <w:r w:rsidRPr="024FF47C" w:rsidR="00832AAD">
        <w:rPr>
          <w:sz w:val="24"/>
          <w:szCs w:val="24"/>
        </w:rPr>
        <w:t xml:space="preserve">                              </w:t>
      </w:r>
      <w:r w:rsidRPr="024FF47C" w:rsidR="00502BAD">
        <w:rPr>
          <w:b/>
          <w:bCs/>
          <w:sz w:val="24"/>
          <w:szCs w:val="24"/>
        </w:rPr>
        <w:t>HCP –</w:t>
      </w:r>
      <w:r w:rsidRPr="024FF47C" w:rsidR="00502BAD">
        <w:rPr>
          <w:sz w:val="24"/>
          <w:szCs w:val="24"/>
        </w:rPr>
        <w:t xml:space="preserve"> Healthcare Professional </w:t>
      </w:r>
    </w:p>
    <w:p w:rsidR="003840C2" w:rsidP="00823215" w:rsidRDefault="003840C2" w14:paraId="580D8C56" w14:textId="5409EDAF">
      <w:pPr>
        <w:spacing w:line="240" w:lineRule="auto"/>
        <w:rPr>
          <w:sz w:val="24"/>
          <w:szCs w:val="24"/>
        </w:rPr>
      </w:pPr>
      <w:r w:rsidRPr="024FF47C">
        <w:rPr>
          <w:b/>
          <w:bCs/>
          <w:sz w:val="24"/>
          <w:szCs w:val="24"/>
        </w:rPr>
        <w:t xml:space="preserve">AP – </w:t>
      </w:r>
      <w:r w:rsidRPr="024FF47C">
        <w:rPr>
          <w:sz w:val="24"/>
          <w:szCs w:val="24"/>
        </w:rPr>
        <w:t>Abdominal Pain</w:t>
      </w:r>
      <w:r w:rsidRPr="024FF47C" w:rsidR="00502BAD">
        <w:rPr>
          <w:sz w:val="24"/>
          <w:szCs w:val="24"/>
        </w:rPr>
        <w:t xml:space="preserve">                              </w:t>
      </w:r>
      <w:r w:rsidRPr="024FF47C" w:rsidR="00832AAD">
        <w:rPr>
          <w:sz w:val="24"/>
          <w:szCs w:val="24"/>
        </w:rPr>
        <w:t xml:space="preserve">                              </w:t>
      </w:r>
      <w:r w:rsidRPr="024FF47C" w:rsidR="00657C29">
        <w:rPr>
          <w:b/>
          <w:bCs/>
          <w:sz w:val="24"/>
          <w:szCs w:val="24"/>
        </w:rPr>
        <w:t>HI –</w:t>
      </w:r>
      <w:r w:rsidRPr="024FF47C" w:rsidR="00657C29">
        <w:rPr>
          <w:sz w:val="24"/>
          <w:szCs w:val="24"/>
        </w:rPr>
        <w:t xml:space="preserve"> Head Injury </w:t>
      </w:r>
    </w:p>
    <w:p w:rsidRPr="00502BAD" w:rsidR="00B26DE4" w:rsidP="024FF47C" w:rsidRDefault="003840C2" w14:paraId="073E3DD2" w14:textId="5BAA521A">
      <w:pPr>
        <w:spacing w:line="240" w:lineRule="auto"/>
        <w:rPr>
          <w:sz w:val="24"/>
          <w:szCs w:val="24"/>
        </w:rPr>
      </w:pPr>
      <w:r w:rsidRPr="024FF47C">
        <w:rPr>
          <w:b/>
          <w:bCs/>
          <w:sz w:val="24"/>
          <w:szCs w:val="24"/>
        </w:rPr>
        <w:t xml:space="preserve">ASP – </w:t>
      </w:r>
      <w:r w:rsidRPr="024FF47C">
        <w:rPr>
          <w:sz w:val="24"/>
          <w:szCs w:val="24"/>
        </w:rPr>
        <w:t xml:space="preserve">Aspiration </w:t>
      </w:r>
      <w:r w:rsidRPr="024FF47C" w:rsidR="00502BAD">
        <w:rPr>
          <w:sz w:val="24"/>
          <w:szCs w:val="24"/>
        </w:rPr>
        <w:t xml:space="preserve">                                     </w:t>
      </w:r>
      <w:r w:rsidRPr="024FF47C" w:rsidR="00832AAD">
        <w:rPr>
          <w:sz w:val="24"/>
          <w:szCs w:val="24"/>
        </w:rPr>
        <w:t xml:space="preserve">                              </w:t>
      </w:r>
      <w:r w:rsidRPr="024FF47C" w:rsidR="00657C29">
        <w:rPr>
          <w:b/>
          <w:bCs/>
          <w:sz w:val="24"/>
          <w:szCs w:val="24"/>
        </w:rPr>
        <w:t>HR –</w:t>
      </w:r>
      <w:r w:rsidRPr="024FF47C" w:rsidR="00657C29">
        <w:rPr>
          <w:sz w:val="24"/>
          <w:szCs w:val="24"/>
        </w:rPr>
        <w:t xml:space="preserve"> </w:t>
      </w:r>
      <w:r w:rsidRPr="024FF47C" w:rsidR="35FB700D">
        <w:rPr>
          <w:sz w:val="24"/>
          <w:szCs w:val="24"/>
        </w:rPr>
        <w:t>heart rate</w:t>
      </w:r>
    </w:p>
    <w:p w:rsidRPr="00502BAD" w:rsidR="00B26DE4" w:rsidP="00823215" w:rsidRDefault="00B26DE4" w14:paraId="20231780" w14:textId="3B725A24">
      <w:pPr>
        <w:spacing w:line="240" w:lineRule="auto"/>
        <w:rPr>
          <w:sz w:val="24"/>
          <w:szCs w:val="24"/>
        </w:rPr>
      </w:pPr>
      <w:r w:rsidRPr="024FF47C">
        <w:rPr>
          <w:b/>
          <w:bCs/>
          <w:sz w:val="24"/>
          <w:szCs w:val="24"/>
        </w:rPr>
        <w:t xml:space="preserve">BIBA – </w:t>
      </w:r>
      <w:r w:rsidRPr="024FF47C">
        <w:rPr>
          <w:sz w:val="24"/>
          <w:szCs w:val="24"/>
        </w:rPr>
        <w:t>Brought in by Ambulance</w:t>
      </w:r>
      <w:r w:rsidRPr="024FF47C" w:rsidR="00502BAD">
        <w:rPr>
          <w:sz w:val="24"/>
          <w:szCs w:val="24"/>
        </w:rPr>
        <w:t xml:space="preserve">        </w:t>
      </w:r>
      <w:r w:rsidRPr="024FF47C" w:rsidR="00832AAD">
        <w:rPr>
          <w:sz w:val="24"/>
          <w:szCs w:val="24"/>
        </w:rPr>
        <w:t xml:space="preserve">                               </w:t>
      </w:r>
      <w:r w:rsidRPr="024FF47C" w:rsidR="00657C29">
        <w:rPr>
          <w:b/>
          <w:bCs/>
          <w:sz w:val="24"/>
          <w:szCs w:val="24"/>
        </w:rPr>
        <w:t>HV –</w:t>
      </w:r>
      <w:r w:rsidRPr="024FF47C" w:rsidR="00657C29">
        <w:rPr>
          <w:sz w:val="24"/>
          <w:szCs w:val="24"/>
        </w:rPr>
        <w:t xml:space="preserve"> Health Visitor Form</w:t>
      </w:r>
      <w:r w:rsidRPr="024FF47C" w:rsidR="00502BAD">
        <w:rPr>
          <w:sz w:val="24"/>
          <w:szCs w:val="24"/>
        </w:rPr>
        <w:t xml:space="preserve">  </w:t>
      </w:r>
    </w:p>
    <w:p w:rsidRPr="00502BAD" w:rsidR="00B26DE4" w:rsidP="00823215" w:rsidRDefault="00B26DE4" w14:paraId="70B903B9" w14:textId="543AA397">
      <w:pPr>
        <w:spacing w:line="240" w:lineRule="auto"/>
        <w:rPr>
          <w:sz w:val="24"/>
          <w:szCs w:val="24"/>
        </w:rPr>
      </w:pPr>
      <w:r w:rsidRPr="024FF47C">
        <w:rPr>
          <w:b/>
          <w:bCs/>
          <w:sz w:val="24"/>
          <w:szCs w:val="24"/>
        </w:rPr>
        <w:t xml:space="preserve">BIBH – </w:t>
      </w:r>
      <w:r w:rsidRPr="024FF47C">
        <w:rPr>
          <w:sz w:val="24"/>
          <w:szCs w:val="24"/>
        </w:rPr>
        <w:t>Brought in by Helicopter</w:t>
      </w:r>
      <w:r w:rsidRPr="024FF47C" w:rsidR="00502BAD">
        <w:rPr>
          <w:sz w:val="24"/>
          <w:szCs w:val="24"/>
        </w:rPr>
        <w:t xml:space="preserve">          </w:t>
      </w:r>
      <w:r w:rsidRPr="024FF47C" w:rsidR="00832AAD">
        <w:rPr>
          <w:sz w:val="24"/>
          <w:szCs w:val="24"/>
        </w:rPr>
        <w:t xml:space="preserve">                               </w:t>
      </w:r>
      <w:r w:rsidRPr="024FF47C" w:rsidR="00657C29">
        <w:rPr>
          <w:b/>
          <w:bCs/>
          <w:sz w:val="24"/>
          <w:szCs w:val="24"/>
        </w:rPr>
        <w:t>IVA –</w:t>
      </w:r>
      <w:r w:rsidRPr="024FF47C" w:rsidR="00657C29">
        <w:rPr>
          <w:sz w:val="24"/>
          <w:szCs w:val="24"/>
        </w:rPr>
        <w:t xml:space="preserve"> Intravenous Access</w:t>
      </w:r>
      <w:r w:rsidRPr="024FF47C" w:rsidR="00502BAD">
        <w:rPr>
          <w:sz w:val="24"/>
          <w:szCs w:val="24"/>
        </w:rPr>
        <w:t xml:space="preserve">  </w:t>
      </w:r>
    </w:p>
    <w:p w:rsidRPr="00502BAD" w:rsidR="00502BAD" w:rsidP="00823215" w:rsidRDefault="00502BAD" w14:paraId="7D6501BB" w14:textId="311AC3BC">
      <w:pPr>
        <w:spacing w:line="240" w:lineRule="auto"/>
        <w:rPr>
          <w:sz w:val="24"/>
          <w:szCs w:val="24"/>
        </w:rPr>
      </w:pPr>
      <w:r w:rsidRPr="024FF47C">
        <w:rPr>
          <w:b/>
          <w:bCs/>
          <w:sz w:val="24"/>
          <w:szCs w:val="24"/>
        </w:rPr>
        <w:t xml:space="preserve">CAP – </w:t>
      </w:r>
      <w:r w:rsidRPr="024FF47C">
        <w:rPr>
          <w:sz w:val="24"/>
          <w:szCs w:val="24"/>
        </w:rPr>
        <w:t>Community Acquired Pneum</w:t>
      </w:r>
      <w:r w:rsidRPr="024FF47C" w:rsidR="00832AAD">
        <w:rPr>
          <w:sz w:val="24"/>
          <w:szCs w:val="24"/>
        </w:rPr>
        <w:t xml:space="preserve">onia                          </w:t>
      </w:r>
      <w:r w:rsidRPr="024FF47C" w:rsidR="742A5C36">
        <w:rPr>
          <w:sz w:val="24"/>
          <w:szCs w:val="24"/>
        </w:rPr>
        <w:t xml:space="preserve"> </w:t>
      </w:r>
      <w:r w:rsidRPr="024FF47C" w:rsidR="00657C29">
        <w:rPr>
          <w:b/>
          <w:bCs/>
          <w:sz w:val="24"/>
          <w:szCs w:val="24"/>
        </w:rPr>
        <w:t>IVAB –</w:t>
      </w:r>
      <w:r w:rsidRPr="024FF47C" w:rsidR="00657C29">
        <w:rPr>
          <w:sz w:val="24"/>
          <w:szCs w:val="24"/>
        </w:rPr>
        <w:t xml:space="preserve"> Intravenous Antibiotics</w:t>
      </w:r>
      <w:r w:rsidRPr="024FF47C">
        <w:rPr>
          <w:sz w:val="24"/>
          <w:szCs w:val="24"/>
        </w:rPr>
        <w:t xml:space="preserve"> </w:t>
      </w:r>
    </w:p>
    <w:p w:rsidRPr="00502BAD" w:rsidR="00B26DE4" w:rsidP="00823215" w:rsidRDefault="00B26DE4" w14:paraId="00B9C928" w14:textId="4A831889">
      <w:pPr>
        <w:spacing w:line="240" w:lineRule="auto"/>
        <w:rPr>
          <w:sz w:val="24"/>
          <w:szCs w:val="24"/>
        </w:rPr>
      </w:pPr>
      <w:r w:rsidRPr="024FF47C">
        <w:rPr>
          <w:b/>
          <w:bCs/>
          <w:sz w:val="24"/>
          <w:szCs w:val="24"/>
        </w:rPr>
        <w:t xml:space="preserve">COPD – </w:t>
      </w:r>
      <w:r w:rsidRPr="024FF47C">
        <w:rPr>
          <w:sz w:val="24"/>
          <w:szCs w:val="24"/>
        </w:rPr>
        <w:t>Chronic Obstruction Pulmonary disease</w:t>
      </w:r>
      <w:r w:rsidRPr="024FF47C" w:rsidR="00832AAD">
        <w:rPr>
          <w:sz w:val="24"/>
          <w:szCs w:val="24"/>
        </w:rPr>
        <w:t xml:space="preserve">             </w:t>
      </w:r>
      <w:r w:rsidRPr="024FF47C" w:rsidR="00657C29">
        <w:rPr>
          <w:b/>
          <w:bCs/>
          <w:sz w:val="24"/>
          <w:szCs w:val="24"/>
        </w:rPr>
        <w:t>IVDU –</w:t>
      </w:r>
      <w:r w:rsidRPr="024FF47C" w:rsidR="00657C29">
        <w:rPr>
          <w:sz w:val="24"/>
          <w:szCs w:val="24"/>
        </w:rPr>
        <w:t xml:space="preserve"> Intravenous Drug User</w:t>
      </w:r>
    </w:p>
    <w:p w:rsidRPr="00E74451" w:rsidR="00B26DE4" w:rsidP="00823215" w:rsidRDefault="00B26DE4" w14:paraId="62FB9C90" w14:textId="344244EA">
      <w:pPr>
        <w:spacing w:line="240" w:lineRule="auto"/>
        <w:rPr>
          <w:sz w:val="24"/>
          <w:szCs w:val="24"/>
        </w:rPr>
      </w:pPr>
      <w:r w:rsidRPr="024FF47C">
        <w:rPr>
          <w:b/>
          <w:bCs/>
          <w:sz w:val="24"/>
          <w:szCs w:val="24"/>
        </w:rPr>
        <w:t xml:space="preserve">CP – </w:t>
      </w:r>
      <w:r w:rsidRPr="024FF47C">
        <w:rPr>
          <w:sz w:val="24"/>
          <w:szCs w:val="24"/>
        </w:rPr>
        <w:t xml:space="preserve">Chest pain </w:t>
      </w:r>
      <w:r w:rsidRPr="024FF47C" w:rsidR="00502BAD">
        <w:rPr>
          <w:sz w:val="24"/>
          <w:szCs w:val="24"/>
        </w:rPr>
        <w:t xml:space="preserve">                                                                 </w:t>
      </w:r>
      <w:r w:rsidRPr="024FF47C" w:rsidR="00832AAD">
        <w:rPr>
          <w:sz w:val="24"/>
          <w:szCs w:val="24"/>
        </w:rPr>
        <w:t xml:space="preserve">     </w:t>
      </w:r>
      <w:r w:rsidRPr="024FF47C" w:rsidR="00657C29">
        <w:rPr>
          <w:b/>
          <w:bCs/>
          <w:sz w:val="24"/>
          <w:szCs w:val="24"/>
        </w:rPr>
        <w:t>IVF –</w:t>
      </w:r>
      <w:r w:rsidRPr="024FF47C" w:rsidR="00657C29">
        <w:rPr>
          <w:sz w:val="24"/>
          <w:szCs w:val="24"/>
        </w:rPr>
        <w:t xml:space="preserve"> Intravenous Fluids</w:t>
      </w:r>
    </w:p>
    <w:p w:rsidR="00B26DE4" w:rsidP="00823215" w:rsidRDefault="00B26DE4" w14:paraId="353777B3" w14:textId="28BCF9B7">
      <w:pPr>
        <w:spacing w:line="240" w:lineRule="auto"/>
        <w:rPr>
          <w:sz w:val="24"/>
          <w:szCs w:val="24"/>
        </w:rPr>
      </w:pPr>
      <w:r w:rsidRPr="024FF47C">
        <w:rPr>
          <w:b/>
          <w:bCs/>
          <w:sz w:val="24"/>
          <w:szCs w:val="24"/>
        </w:rPr>
        <w:t xml:space="preserve">CT </w:t>
      </w:r>
      <w:r w:rsidRPr="024FF47C" w:rsidR="00D13893">
        <w:rPr>
          <w:b/>
          <w:bCs/>
          <w:sz w:val="24"/>
          <w:szCs w:val="24"/>
        </w:rPr>
        <w:t xml:space="preserve">– </w:t>
      </w:r>
      <w:r w:rsidRPr="024FF47C" w:rsidR="00D13893">
        <w:rPr>
          <w:sz w:val="24"/>
          <w:szCs w:val="24"/>
        </w:rPr>
        <w:t>Computerised Tomography</w:t>
      </w:r>
      <w:r w:rsidRPr="024FF47C" w:rsidR="00D13893">
        <w:rPr>
          <w:b/>
          <w:bCs/>
          <w:sz w:val="24"/>
          <w:szCs w:val="24"/>
        </w:rPr>
        <w:t xml:space="preserve"> </w:t>
      </w:r>
      <w:r w:rsidRPr="024FF47C" w:rsidR="00E74451">
        <w:rPr>
          <w:b/>
          <w:bCs/>
          <w:sz w:val="24"/>
          <w:szCs w:val="24"/>
        </w:rPr>
        <w:t xml:space="preserve">                       </w:t>
      </w:r>
      <w:r w:rsidRPr="024FF47C" w:rsidR="00D13893">
        <w:rPr>
          <w:b/>
          <w:bCs/>
          <w:sz w:val="24"/>
          <w:szCs w:val="24"/>
        </w:rPr>
        <w:t xml:space="preserve">                </w:t>
      </w:r>
      <w:r w:rsidRPr="024FF47C" w:rsidR="00657C29">
        <w:rPr>
          <w:b/>
          <w:bCs/>
          <w:sz w:val="24"/>
          <w:szCs w:val="24"/>
        </w:rPr>
        <w:t xml:space="preserve">MI – </w:t>
      </w:r>
      <w:r w:rsidRPr="024FF47C" w:rsidR="00657C29">
        <w:rPr>
          <w:sz w:val="24"/>
          <w:szCs w:val="24"/>
        </w:rPr>
        <w:t>Myocardial Infarct</w:t>
      </w:r>
      <w:r w:rsidRPr="024FF47C" w:rsidR="00E74451">
        <w:rPr>
          <w:b/>
          <w:bCs/>
          <w:sz w:val="24"/>
          <w:szCs w:val="24"/>
        </w:rPr>
        <w:t xml:space="preserve"> </w:t>
      </w:r>
    </w:p>
    <w:p w:rsidRPr="00E74451" w:rsidR="00B26DE4" w:rsidP="00823215" w:rsidRDefault="00B26DE4" w14:paraId="44355AB4" w14:textId="54CC14F3">
      <w:pPr>
        <w:spacing w:line="240" w:lineRule="auto"/>
        <w:rPr>
          <w:sz w:val="24"/>
          <w:szCs w:val="24"/>
        </w:rPr>
      </w:pPr>
      <w:r w:rsidRPr="024FF47C">
        <w:rPr>
          <w:b/>
          <w:bCs/>
          <w:sz w:val="24"/>
          <w:szCs w:val="24"/>
        </w:rPr>
        <w:t xml:space="preserve">CXR – </w:t>
      </w:r>
      <w:r w:rsidRPr="024FF47C">
        <w:rPr>
          <w:sz w:val="24"/>
          <w:szCs w:val="24"/>
        </w:rPr>
        <w:t xml:space="preserve">Chest </w:t>
      </w:r>
      <w:r w:rsidRPr="024FF47C" w:rsidR="00D13893">
        <w:rPr>
          <w:sz w:val="24"/>
          <w:szCs w:val="24"/>
        </w:rPr>
        <w:t>X-ray</w:t>
      </w:r>
      <w:r w:rsidRPr="024FF47C" w:rsidR="00E74451">
        <w:rPr>
          <w:sz w:val="24"/>
          <w:szCs w:val="24"/>
        </w:rPr>
        <w:t xml:space="preserve">                                     </w:t>
      </w:r>
      <w:r w:rsidRPr="024FF47C" w:rsidR="00832AAD">
        <w:rPr>
          <w:sz w:val="24"/>
          <w:szCs w:val="24"/>
        </w:rPr>
        <w:t xml:space="preserve">                             </w:t>
      </w:r>
      <w:r w:rsidRPr="024FF47C" w:rsidR="00657C29">
        <w:rPr>
          <w:b/>
          <w:bCs/>
          <w:sz w:val="24"/>
          <w:szCs w:val="24"/>
        </w:rPr>
        <w:t>MRI -</w:t>
      </w:r>
      <w:r w:rsidRPr="024FF47C" w:rsidR="00657C29">
        <w:rPr>
          <w:sz w:val="24"/>
          <w:szCs w:val="24"/>
        </w:rPr>
        <w:t xml:space="preserve"> </w:t>
      </w:r>
      <w:r w:rsidRPr="024FF47C" w:rsidR="00D13893">
        <w:rPr>
          <w:sz w:val="24"/>
          <w:szCs w:val="24"/>
        </w:rPr>
        <w:t>Magnetic Resonance Imaging</w:t>
      </w:r>
    </w:p>
    <w:p w:rsidRPr="00E74451" w:rsidR="00B26DE4" w:rsidP="00823215" w:rsidRDefault="00B26DE4" w14:paraId="7DEAF1C1" w14:textId="2DD26F88">
      <w:pPr>
        <w:spacing w:line="240" w:lineRule="auto"/>
        <w:rPr>
          <w:b/>
          <w:bCs/>
          <w:sz w:val="24"/>
          <w:szCs w:val="24"/>
        </w:rPr>
      </w:pPr>
      <w:proofErr w:type="gramStart"/>
      <w:r w:rsidRPr="024FF47C">
        <w:rPr>
          <w:b/>
          <w:bCs/>
          <w:sz w:val="24"/>
          <w:szCs w:val="24"/>
        </w:rPr>
        <w:t>C?C</w:t>
      </w:r>
      <w:proofErr w:type="gramEnd"/>
      <w:r w:rsidRPr="024FF47C">
        <w:rPr>
          <w:b/>
          <w:bCs/>
          <w:sz w:val="24"/>
          <w:szCs w:val="24"/>
        </w:rPr>
        <w:t xml:space="preserve"> – </w:t>
      </w:r>
      <w:r w:rsidRPr="024FF47C">
        <w:rPr>
          <w:sz w:val="24"/>
          <w:szCs w:val="24"/>
        </w:rPr>
        <w:t>Collapse query cause</w:t>
      </w:r>
      <w:r w:rsidRPr="024FF47C" w:rsidR="00E74451">
        <w:rPr>
          <w:sz w:val="24"/>
          <w:szCs w:val="24"/>
        </w:rPr>
        <w:t xml:space="preserve">                                                 </w:t>
      </w:r>
      <w:r w:rsidRPr="024FF47C" w:rsidR="00657C29">
        <w:rPr>
          <w:b/>
          <w:bCs/>
          <w:sz w:val="24"/>
          <w:szCs w:val="24"/>
        </w:rPr>
        <w:t>MSU –</w:t>
      </w:r>
      <w:r w:rsidRPr="024FF47C" w:rsidR="00657C29">
        <w:rPr>
          <w:sz w:val="24"/>
          <w:szCs w:val="24"/>
        </w:rPr>
        <w:t xml:space="preserve"> Midstream Urine Analysis</w:t>
      </w:r>
      <w:r w:rsidRPr="024FF47C" w:rsidR="00E74451">
        <w:rPr>
          <w:sz w:val="24"/>
          <w:szCs w:val="24"/>
        </w:rPr>
        <w:t xml:space="preserve">  </w:t>
      </w:r>
    </w:p>
    <w:p w:rsidR="00B26DE4" w:rsidP="024FF47C" w:rsidRDefault="00B26DE4" w14:paraId="30664891" w14:textId="5CF7861F">
      <w:pPr>
        <w:spacing w:line="240" w:lineRule="auto"/>
        <w:rPr>
          <w:sz w:val="24"/>
          <w:szCs w:val="24"/>
        </w:rPr>
      </w:pPr>
      <w:r w:rsidRPr="024FF47C">
        <w:rPr>
          <w:b/>
          <w:bCs/>
          <w:sz w:val="24"/>
          <w:szCs w:val="24"/>
        </w:rPr>
        <w:t xml:space="preserve">D&amp;V – </w:t>
      </w:r>
      <w:r w:rsidRPr="024FF47C">
        <w:rPr>
          <w:sz w:val="24"/>
          <w:szCs w:val="24"/>
        </w:rPr>
        <w:t>Diarrhoea and Vomiting</w:t>
      </w:r>
      <w:r w:rsidRPr="024FF47C" w:rsidR="00E74451">
        <w:rPr>
          <w:sz w:val="24"/>
          <w:szCs w:val="24"/>
        </w:rPr>
        <w:t xml:space="preserve">            </w:t>
      </w:r>
      <w:r w:rsidRPr="024FF47C" w:rsidR="00832AAD">
        <w:rPr>
          <w:sz w:val="24"/>
          <w:szCs w:val="24"/>
        </w:rPr>
        <w:t xml:space="preserve">                              </w:t>
      </w:r>
      <w:r w:rsidRPr="024FF47C" w:rsidR="00657C29">
        <w:rPr>
          <w:b/>
          <w:bCs/>
          <w:sz w:val="24"/>
          <w:szCs w:val="24"/>
        </w:rPr>
        <w:t>OD –</w:t>
      </w:r>
      <w:r w:rsidRPr="024FF47C" w:rsidR="03E52C68">
        <w:rPr>
          <w:b/>
          <w:bCs/>
          <w:sz w:val="24"/>
          <w:szCs w:val="24"/>
        </w:rPr>
        <w:t xml:space="preserve"> </w:t>
      </w:r>
      <w:r w:rsidRPr="024FF47C" w:rsidR="03E52C68">
        <w:rPr>
          <w:sz w:val="24"/>
          <w:szCs w:val="24"/>
        </w:rPr>
        <w:t>overdose</w:t>
      </w:r>
      <w:r w:rsidRPr="024FF47C" w:rsidR="03E52C68">
        <w:rPr>
          <w:b/>
          <w:bCs/>
          <w:sz w:val="24"/>
          <w:szCs w:val="24"/>
        </w:rPr>
        <w:t xml:space="preserve"> </w:t>
      </w:r>
      <w:r w:rsidRPr="024FF47C" w:rsidR="00657C29">
        <w:rPr>
          <w:sz w:val="24"/>
          <w:szCs w:val="24"/>
        </w:rPr>
        <w:t xml:space="preserve">                    </w:t>
      </w:r>
    </w:p>
    <w:p w:rsidR="00B26DE4" w:rsidP="00823215" w:rsidRDefault="00B26DE4" w14:paraId="0F1BFA33" w14:textId="630EC880">
      <w:pPr>
        <w:spacing w:line="240" w:lineRule="auto"/>
        <w:rPr>
          <w:sz w:val="24"/>
          <w:szCs w:val="24"/>
        </w:rPr>
      </w:pPr>
      <w:r w:rsidRPr="024FF47C">
        <w:rPr>
          <w:b/>
          <w:bCs/>
          <w:sz w:val="24"/>
          <w:szCs w:val="24"/>
        </w:rPr>
        <w:t xml:space="preserve">DKA – </w:t>
      </w:r>
      <w:r w:rsidRPr="024FF47C">
        <w:rPr>
          <w:sz w:val="24"/>
          <w:szCs w:val="24"/>
        </w:rPr>
        <w:t>Diabetic Ketoacidosis</w:t>
      </w:r>
      <w:r w:rsidRPr="024FF47C" w:rsidR="00E74451">
        <w:rPr>
          <w:sz w:val="24"/>
          <w:szCs w:val="24"/>
        </w:rPr>
        <w:t xml:space="preserve">                 </w:t>
      </w:r>
      <w:r w:rsidRPr="024FF47C" w:rsidR="00832AAD">
        <w:rPr>
          <w:sz w:val="24"/>
          <w:szCs w:val="24"/>
        </w:rPr>
        <w:t xml:space="preserve">                              </w:t>
      </w:r>
      <w:r w:rsidRPr="024FF47C" w:rsidR="00657C29">
        <w:rPr>
          <w:b/>
          <w:bCs/>
          <w:sz w:val="24"/>
          <w:szCs w:val="24"/>
        </w:rPr>
        <w:t>O2 –</w:t>
      </w:r>
      <w:r w:rsidRPr="024FF47C" w:rsidR="00657C29">
        <w:rPr>
          <w:sz w:val="24"/>
          <w:szCs w:val="24"/>
        </w:rPr>
        <w:t xml:space="preserve"> Oxygen  </w:t>
      </w:r>
    </w:p>
    <w:p w:rsidRPr="00E74451" w:rsidR="00B26DE4" w:rsidP="00823215" w:rsidRDefault="00B26DE4" w14:paraId="063060F3" w14:textId="4A706097">
      <w:pPr>
        <w:spacing w:line="240" w:lineRule="auto"/>
        <w:rPr>
          <w:sz w:val="24"/>
          <w:szCs w:val="24"/>
        </w:rPr>
      </w:pPr>
      <w:r w:rsidRPr="024FF47C">
        <w:rPr>
          <w:b/>
          <w:bCs/>
          <w:sz w:val="24"/>
          <w:szCs w:val="24"/>
        </w:rPr>
        <w:t xml:space="preserve">DSH – </w:t>
      </w:r>
      <w:r w:rsidRPr="024FF47C">
        <w:rPr>
          <w:sz w:val="24"/>
          <w:szCs w:val="24"/>
        </w:rPr>
        <w:t xml:space="preserve">Deliberate Self Harm </w:t>
      </w:r>
      <w:r w:rsidRPr="024FF47C" w:rsidR="00E74451">
        <w:rPr>
          <w:sz w:val="24"/>
          <w:szCs w:val="24"/>
        </w:rPr>
        <w:t xml:space="preserve">                 </w:t>
      </w:r>
      <w:r w:rsidRPr="024FF47C" w:rsidR="00832AAD">
        <w:rPr>
          <w:sz w:val="24"/>
          <w:szCs w:val="24"/>
        </w:rPr>
        <w:t xml:space="preserve">                              </w:t>
      </w:r>
      <w:r w:rsidRPr="024FF47C" w:rsidR="00657C29">
        <w:rPr>
          <w:b/>
          <w:bCs/>
          <w:sz w:val="24"/>
          <w:szCs w:val="24"/>
        </w:rPr>
        <w:t>RA –</w:t>
      </w:r>
      <w:r w:rsidRPr="024FF47C" w:rsidR="00657C29">
        <w:rPr>
          <w:sz w:val="24"/>
          <w:szCs w:val="24"/>
        </w:rPr>
        <w:t xml:space="preserve"> Room Air  </w:t>
      </w:r>
    </w:p>
    <w:p w:rsidR="00B26DE4" w:rsidP="00823215" w:rsidRDefault="00B26DE4" w14:paraId="1217362D" w14:textId="46E0BB57">
      <w:pPr>
        <w:spacing w:line="240" w:lineRule="auto"/>
        <w:rPr>
          <w:sz w:val="24"/>
          <w:szCs w:val="24"/>
        </w:rPr>
      </w:pPr>
      <w:r w:rsidRPr="024FF47C">
        <w:rPr>
          <w:b/>
          <w:bCs/>
          <w:sz w:val="24"/>
          <w:szCs w:val="24"/>
        </w:rPr>
        <w:t xml:space="preserve">ECG – </w:t>
      </w:r>
      <w:r w:rsidRPr="024FF47C">
        <w:rPr>
          <w:sz w:val="24"/>
          <w:szCs w:val="24"/>
        </w:rPr>
        <w:t>Electrocardiogram</w:t>
      </w:r>
      <w:r w:rsidRPr="024FF47C" w:rsidR="00E74451">
        <w:rPr>
          <w:sz w:val="24"/>
          <w:szCs w:val="24"/>
        </w:rPr>
        <w:t xml:space="preserve">                                                     </w:t>
      </w:r>
      <w:r w:rsidRPr="024FF47C" w:rsidR="00657C29">
        <w:rPr>
          <w:b/>
          <w:bCs/>
          <w:sz w:val="24"/>
          <w:szCs w:val="24"/>
        </w:rPr>
        <w:t>SAH –</w:t>
      </w:r>
      <w:r w:rsidRPr="024FF47C" w:rsidR="00657C29">
        <w:rPr>
          <w:sz w:val="24"/>
          <w:szCs w:val="24"/>
        </w:rPr>
        <w:t>Subarachnoid</w:t>
      </w:r>
      <w:r w:rsidRPr="024FF47C" w:rsidR="467E6537">
        <w:rPr>
          <w:sz w:val="24"/>
          <w:szCs w:val="24"/>
        </w:rPr>
        <w:t xml:space="preserve"> </w:t>
      </w:r>
      <w:r w:rsidRPr="024FF47C" w:rsidR="00657C29">
        <w:rPr>
          <w:sz w:val="24"/>
          <w:szCs w:val="24"/>
        </w:rPr>
        <w:t>Haemorrhage</w:t>
      </w:r>
    </w:p>
    <w:p w:rsidR="00E74451" w:rsidP="00823215" w:rsidRDefault="00B26DE4" w14:paraId="5B9DBE80" w14:textId="54CAF22E">
      <w:pPr>
        <w:spacing w:line="240" w:lineRule="auto"/>
        <w:rPr>
          <w:sz w:val="24"/>
          <w:szCs w:val="24"/>
        </w:rPr>
      </w:pPr>
      <w:r w:rsidRPr="024FF47C">
        <w:rPr>
          <w:b/>
          <w:bCs/>
          <w:sz w:val="24"/>
          <w:szCs w:val="24"/>
        </w:rPr>
        <w:t xml:space="preserve">EDT – </w:t>
      </w:r>
      <w:r w:rsidRPr="024FF47C">
        <w:rPr>
          <w:sz w:val="24"/>
          <w:szCs w:val="24"/>
        </w:rPr>
        <w:t xml:space="preserve">Social Service Referral </w:t>
      </w:r>
      <w:r w:rsidRPr="024FF47C" w:rsidR="00E74451">
        <w:rPr>
          <w:sz w:val="24"/>
          <w:szCs w:val="24"/>
        </w:rPr>
        <w:t xml:space="preserve">                                             </w:t>
      </w:r>
      <w:r w:rsidRPr="024FF47C" w:rsidR="00657C29">
        <w:rPr>
          <w:b/>
          <w:bCs/>
          <w:sz w:val="24"/>
          <w:szCs w:val="24"/>
        </w:rPr>
        <w:t>SDH –</w:t>
      </w:r>
      <w:r w:rsidRPr="024FF47C" w:rsidR="00657C29">
        <w:rPr>
          <w:sz w:val="24"/>
          <w:szCs w:val="24"/>
        </w:rPr>
        <w:t xml:space="preserve"> Subdural Haematoma</w:t>
      </w:r>
    </w:p>
    <w:p w:rsidR="004461B9" w:rsidP="00823215" w:rsidRDefault="00B26DE4" w14:paraId="1E2E35D8" w14:textId="191334E5">
      <w:pPr>
        <w:spacing w:line="240" w:lineRule="auto"/>
        <w:rPr>
          <w:sz w:val="24"/>
          <w:szCs w:val="24"/>
        </w:rPr>
      </w:pPr>
      <w:r w:rsidRPr="024FF47C">
        <w:rPr>
          <w:b/>
          <w:bCs/>
          <w:sz w:val="24"/>
          <w:szCs w:val="24"/>
        </w:rPr>
        <w:t xml:space="preserve">ETOH – </w:t>
      </w:r>
      <w:r w:rsidRPr="024FF47C">
        <w:rPr>
          <w:sz w:val="24"/>
          <w:szCs w:val="24"/>
        </w:rPr>
        <w:t xml:space="preserve">Excessive Alcohol User </w:t>
      </w:r>
      <w:r w:rsidRPr="024FF47C" w:rsidR="00E74451">
        <w:rPr>
          <w:sz w:val="24"/>
          <w:szCs w:val="24"/>
        </w:rPr>
        <w:t xml:space="preserve">                                         </w:t>
      </w:r>
      <w:r w:rsidRPr="024FF47C" w:rsidR="00657C29">
        <w:rPr>
          <w:b/>
          <w:bCs/>
          <w:sz w:val="24"/>
          <w:szCs w:val="24"/>
        </w:rPr>
        <w:t>SVT –</w:t>
      </w:r>
      <w:r w:rsidRPr="024FF47C" w:rsidR="00657C29">
        <w:rPr>
          <w:sz w:val="24"/>
          <w:szCs w:val="24"/>
        </w:rPr>
        <w:t xml:space="preserve"> Sinus Ventricular Tachycardia</w:t>
      </w:r>
    </w:p>
    <w:p w:rsidRPr="004E2389" w:rsidR="003840C2" w:rsidP="024FF47C" w:rsidRDefault="00B26DE4" w14:paraId="7D9F7F8A" w14:textId="418E1489">
      <w:pPr>
        <w:spacing w:line="240" w:lineRule="auto"/>
        <w:rPr>
          <w:sz w:val="24"/>
          <w:szCs w:val="24"/>
        </w:rPr>
      </w:pPr>
      <w:r w:rsidRPr="024FF47C">
        <w:rPr>
          <w:b/>
          <w:bCs/>
          <w:sz w:val="24"/>
          <w:szCs w:val="24"/>
        </w:rPr>
        <w:t xml:space="preserve">FOF – </w:t>
      </w:r>
      <w:r w:rsidRPr="024FF47C">
        <w:rPr>
          <w:sz w:val="24"/>
          <w:szCs w:val="24"/>
        </w:rPr>
        <w:t xml:space="preserve">Found on floor </w:t>
      </w:r>
      <w:r w:rsidRPr="024FF47C" w:rsidR="00E74451">
        <w:rPr>
          <w:sz w:val="24"/>
          <w:szCs w:val="24"/>
        </w:rPr>
        <w:t xml:space="preserve">             </w:t>
      </w:r>
      <w:r w:rsidRPr="024FF47C" w:rsidR="00657C29">
        <w:rPr>
          <w:sz w:val="24"/>
          <w:szCs w:val="24"/>
        </w:rPr>
        <w:t xml:space="preserve">                                              </w:t>
      </w:r>
      <w:r w:rsidRPr="024FF47C" w:rsidR="3F36328A">
        <w:rPr>
          <w:b/>
          <w:bCs/>
          <w:sz w:val="24"/>
          <w:szCs w:val="24"/>
        </w:rPr>
        <w:t>T</w:t>
      </w:r>
      <w:r w:rsidRPr="024FF47C" w:rsidR="00657C29">
        <w:rPr>
          <w:b/>
          <w:bCs/>
          <w:sz w:val="24"/>
          <w:szCs w:val="24"/>
        </w:rPr>
        <w:t>BS –</w:t>
      </w:r>
      <w:r w:rsidRPr="024FF47C" w:rsidR="00657C29">
        <w:rPr>
          <w:sz w:val="24"/>
          <w:szCs w:val="24"/>
        </w:rPr>
        <w:t xml:space="preserve"> To be seen </w:t>
      </w:r>
      <w:r w:rsidRPr="024FF47C" w:rsidR="65AF5E15">
        <w:rPr>
          <w:sz w:val="24"/>
          <w:szCs w:val="24"/>
        </w:rPr>
        <w:t xml:space="preserve">by a doctor </w:t>
      </w:r>
      <w:r w:rsidRPr="024FF47C" w:rsidR="00E74451">
        <w:rPr>
          <w:sz w:val="24"/>
          <w:szCs w:val="24"/>
        </w:rPr>
        <w:t xml:space="preserve">      </w:t>
      </w:r>
    </w:p>
    <w:p w:rsidRPr="004E2389" w:rsidR="003840C2" w:rsidP="024FF47C" w:rsidRDefault="00502BAD" w14:paraId="57242823" w14:textId="78B008D1">
      <w:pPr>
        <w:spacing w:line="240" w:lineRule="auto"/>
        <w:rPr>
          <w:sz w:val="24"/>
          <w:szCs w:val="24"/>
        </w:rPr>
      </w:pPr>
      <w:r w:rsidRPr="024FF47C">
        <w:rPr>
          <w:b/>
          <w:bCs/>
          <w:sz w:val="24"/>
          <w:szCs w:val="24"/>
        </w:rPr>
        <w:t xml:space="preserve">GTD – </w:t>
      </w:r>
      <w:r w:rsidRPr="024FF47C">
        <w:rPr>
          <w:sz w:val="24"/>
          <w:szCs w:val="24"/>
        </w:rPr>
        <w:t>Go to Doc (</w:t>
      </w:r>
      <w:r w:rsidRPr="024FF47C" w:rsidR="6B0D9035">
        <w:rPr>
          <w:sz w:val="24"/>
          <w:szCs w:val="24"/>
        </w:rPr>
        <w:t>Urgent</w:t>
      </w:r>
      <w:r w:rsidRPr="024FF47C">
        <w:rPr>
          <w:sz w:val="24"/>
          <w:szCs w:val="24"/>
        </w:rPr>
        <w:t xml:space="preserve"> </w:t>
      </w:r>
      <w:proofErr w:type="gramStart"/>
      <w:r w:rsidRPr="024FF47C">
        <w:rPr>
          <w:sz w:val="24"/>
          <w:szCs w:val="24"/>
        </w:rPr>
        <w:t xml:space="preserve">Care) </w:t>
      </w:r>
      <w:r w:rsidRPr="024FF47C" w:rsidR="00E74451">
        <w:rPr>
          <w:sz w:val="24"/>
          <w:szCs w:val="24"/>
        </w:rPr>
        <w:t xml:space="preserve">  </w:t>
      </w:r>
      <w:proofErr w:type="gramEnd"/>
      <w:r w:rsidRPr="024FF47C" w:rsidR="00657C29">
        <w:rPr>
          <w:sz w:val="24"/>
          <w:szCs w:val="24"/>
        </w:rPr>
        <w:t xml:space="preserve">                                       </w:t>
      </w:r>
      <w:r w:rsidRPr="024FF47C" w:rsidR="00657C29">
        <w:rPr>
          <w:b/>
          <w:bCs/>
          <w:sz w:val="24"/>
          <w:szCs w:val="24"/>
        </w:rPr>
        <w:t>TP –</w:t>
      </w:r>
      <w:r w:rsidRPr="024FF47C" w:rsidR="00657C29">
        <w:rPr>
          <w:sz w:val="24"/>
          <w:szCs w:val="24"/>
        </w:rPr>
        <w:t xml:space="preserve"> Transport to be booked </w:t>
      </w:r>
      <w:r w:rsidRPr="024FF47C" w:rsidR="00E74451">
        <w:rPr>
          <w:sz w:val="24"/>
          <w:szCs w:val="24"/>
        </w:rPr>
        <w:t xml:space="preserve"> </w:t>
      </w:r>
    </w:p>
    <w:p w:rsidRPr="004E2389" w:rsidR="003840C2" w:rsidP="004461B9" w:rsidRDefault="00657C29" w14:paraId="2EA26590" w14:textId="7C40672A">
      <w:pPr>
        <w:spacing w:line="240" w:lineRule="auto"/>
        <w:rPr>
          <w:sz w:val="24"/>
          <w:szCs w:val="24"/>
        </w:rPr>
      </w:pPr>
      <w:r w:rsidRPr="024FF47C">
        <w:rPr>
          <w:b/>
          <w:bCs/>
          <w:sz w:val="24"/>
          <w:szCs w:val="24"/>
        </w:rPr>
        <w:t>X2222</w:t>
      </w:r>
      <w:r w:rsidRPr="024FF47C" w:rsidR="00E74451">
        <w:rPr>
          <w:b/>
          <w:bCs/>
          <w:sz w:val="24"/>
          <w:szCs w:val="24"/>
        </w:rPr>
        <w:t xml:space="preserve"> </w:t>
      </w:r>
      <w:r w:rsidRPr="024FF47C">
        <w:rPr>
          <w:b/>
          <w:bCs/>
          <w:sz w:val="24"/>
          <w:szCs w:val="24"/>
        </w:rPr>
        <w:t xml:space="preserve">– </w:t>
      </w:r>
      <w:r w:rsidRPr="024FF47C">
        <w:rPr>
          <w:sz w:val="24"/>
          <w:szCs w:val="24"/>
        </w:rPr>
        <w:t xml:space="preserve">Do not resuscitate </w:t>
      </w:r>
      <w:r w:rsidRPr="024FF47C" w:rsidR="004E2389">
        <w:rPr>
          <w:sz w:val="24"/>
          <w:szCs w:val="24"/>
        </w:rPr>
        <w:t xml:space="preserve">       </w:t>
      </w:r>
      <w:r w:rsidR="004E2389">
        <w:rPr>
          <w:noProof/>
        </w:rPr>
        <w:drawing>
          <wp:inline distT="0" distB="0" distL="0" distR="0" wp14:anchorId="00AD11B2" wp14:editId="2E75C63A">
            <wp:extent cx="28575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24FF47C" w:rsidR="004E2389">
        <w:rPr>
          <w:sz w:val="24"/>
          <w:szCs w:val="24"/>
        </w:rPr>
        <w:t xml:space="preserve"> Dementia Patient       </w:t>
      </w:r>
      <w:r w:rsidR="004E2389">
        <w:rPr>
          <w:noProof/>
        </w:rPr>
        <w:drawing>
          <wp:inline distT="0" distB="0" distL="0" distR="0" wp14:anchorId="690401C2" wp14:editId="1A53606F">
            <wp:extent cx="457200" cy="438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457200" cy="438785"/>
                    </a:xfrm>
                    <a:prstGeom prst="rect">
                      <a:avLst/>
                    </a:prstGeom>
                  </pic:spPr>
                </pic:pic>
              </a:graphicData>
            </a:graphic>
          </wp:inline>
        </w:drawing>
      </w:r>
      <w:r w:rsidR="004E2389">
        <w:t xml:space="preserve"> </w:t>
      </w:r>
      <w:r w:rsidRPr="024FF47C" w:rsidR="004E2389">
        <w:rPr>
          <w:sz w:val="24"/>
          <w:szCs w:val="24"/>
        </w:rPr>
        <w:t xml:space="preserve">Mental Health Patient </w:t>
      </w:r>
    </w:p>
    <w:p w:rsidR="024FF47C" w:rsidP="48C7E5F4" w:rsidRDefault="00CD1EC9" w14:paraId="41A83C23" w14:textId="7D7C200A">
      <w:pPr>
        <w:jc w:val="center"/>
        <w:rPr>
          <w:sz w:val="40"/>
          <w:szCs w:val="40"/>
        </w:rPr>
      </w:pPr>
      <w:r>
        <w:rPr>
          <w:noProof/>
        </w:rPr>
        <w:drawing>
          <wp:inline distT="0" distB="0" distL="0" distR="0" wp14:anchorId="5C43B5EA" wp14:editId="10F95AD7">
            <wp:extent cx="2143125" cy="2143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Pr="004461B9" w:rsidR="00CD1EC9" w:rsidP="024FF47C" w:rsidRDefault="00CD1EC9" w14:paraId="0CFD1BA9" w14:textId="02307057">
      <w:pPr>
        <w:jc w:val="center"/>
        <w:rPr>
          <w:sz w:val="32"/>
          <w:szCs w:val="32"/>
        </w:rPr>
      </w:pPr>
      <w:r w:rsidRPr="024FF47C">
        <w:rPr>
          <w:b/>
          <w:bCs/>
          <w:sz w:val="32"/>
          <w:szCs w:val="32"/>
        </w:rPr>
        <w:t>Working Shift Pattern</w:t>
      </w:r>
    </w:p>
    <w:p w:rsidRPr="00E122A5" w:rsidR="00CD1EC9" w:rsidP="00823215" w:rsidRDefault="00CD1EC9" w14:paraId="651AD977" w14:textId="77777777">
      <w:pPr>
        <w:jc w:val="both"/>
        <w:rPr>
          <w:sz w:val="24"/>
          <w:szCs w:val="24"/>
        </w:rPr>
      </w:pPr>
      <w:r w:rsidRPr="00E122A5">
        <w:rPr>
          <w:sz w:val="24"/>
          <w:szCs w:val="24"/>
        </w:rPr>
        <w:t>Day shifts 07.00 – 19.30hrs (3 days per week)</w:t>
      </w:r>
    </w:p>
    <w:p w:rsidRPr="00E122A5" w:rsidR="00CD1EC9" w:rsidP="00823215" w:rsidRDefault="00CD1EC9" w14:paraId="5215977A" w14:textId="77777777">
      <w:pPr>
        <w:jc w:val="both"/>
        <w:rPr>
          <w:sz w:val="24"/>
          <w:szCs w:val="24"/>
        </w:rPr>
      </w:pPr>
      <w:r w:rsidRPr="00E122A5">
        <w:rPr>
          <w:sz w:val="24"/>
          <w:szCs w:val="24"/>
        </w:rPr>
        <w:t>Night Shifts 19.00 – 07.30hrs (3 shifts per week)</w:t>
      </w:r>
    </w:p>
    <w:p w:rsidRPr="00E122A5" w:rsidR="00CD1EC9" w:rsidP="00823215" w:rsidRDefault="00CD1EC9" w14:paraId="2160F6B8" w14:textId="77777777">
      <w:pPr>
        <w:jc w:val="both"/>
        <w:rPr>
          <w:sz w:val="24"/>
          <w:szCs w:val="24"/>
        </w:rPr>
      </w:pPr>
      <w:r w:rsidRPr="00E122A5">
        <w:rPr>
          <w:sz w:val="24"/>
          <w:szCs w:val="24"/>
        </w:rPr>
        <w:t xml:space="preserve">Extra make up shift required every 8 weeks </w:t>
      </w:r>
    </w:p>
    <w:p w:rsidRPr="007E0F86" w:rsidR="00922F95" w:rsidP="00823215" w:rsidRDefault="00CD1EC9" w14:paraId="401DC509" w14:textId="439902CA">
      <w:pPr>
        <w:jc w:val="both"/>
        <w:rPr>
          <w:sz w:val="24"/>
          <w:szCs w:val="24"/>
        </w:rPr>
      </w:pPr>
      <w:proofErr w:type="gramStart"/>
      <w:r w:rsidRPr="00E122A5">
        <w:rPr>
          <w:sz w:val="24"/>
          <w:szCs w:val="24"/>
        </w:rPr>
        <w:t>NB</w:t>
      </w:r>
      <w:r w:rsidR="00E122A5">
        <w:rPr>
          <w:sz w:val="24"/>
          <w:szCs w:val="24"/>
        </w:rPr>
        <w:t>;</w:t>
      </w:r>
      <w:proofErr w:type="gramEnd"/>
      <w:r w:rsidRPr="00E122A5">
        <w:rPr>
          <w:sz w:val="24"/>
          <w:szCs w:val="24"/>
        </w:rPr>
        <w:t xml:space="preserve"> you should follow your mentor’s rota as much as possible.</w:t>
      </w:r>
    </w:p>
    <w:p w:rsidRPr="00922F95" w:rsidR="00F74856" w:rsidP="00D447B4" w:rsidRDefault="00E122A5" w14:paraId="21EC6EF0" w14:textId="40B01EB9">
      <w:pPr>
        <w:rPr>
          <w:b/>
          <w:bCs/>
          <w:sz w:val="28"/>
          <w:szCs w:val="28"/>
        </w:rPr>
      </w:pPr>
      <w:r w:rsidRPr="00922F95">
        <w:rPr>
          <w:b/>
          <w:bCs/>
          <w:sz w:val="28"/>
          <w:szCs w:val="28"/>
        </w:rPr>
        <w:t>Uniform Policy</w:t>
      </w:r>
    </w:p>
    <w:p w:rsidR="00E122A5" w:rsidP="00823215" w:rsidRDefault="00E122A5" w14:paraId="3F977E37" w14:textId="08A13AE4">
      <w:pPr>
        <w:jc w:val="both"/>
        <w:rPr>
          <w:sz w:val="24"/>
          <w:szCs w:val="24"/>
        </w:rPr>
      </w:pPr>
      <w:r w:rsidRPr="024FF47C">
        <w:rPr>
          <w:sz w:val="24"/>
          <w:szCs w:val="24"/>
        </w:rPr>
        <w:t xml:space="preserve">Please adhere to this – Correct uniform must always be worn, including long hair tied up off the shoulders, no acrylic nails must be worn and no false eyelashes. Please keep visible piercings to a minimum of one. </w:t>
      </w:r>
    </w:p>
    <w:p w:rsidRPr="007E0F86" w:rsidR="007E0F86" w:rsidP="00D447B4" w:rsidRDefault="007E0F86" w14:paraId="66E52C0D" w14:textId="75288F90">
      <w:pPr>
        <w:rPr>
          <w:b/>
          <w:bCs/>
          <w:sz w:val="28"/>
          <w:szCs w:val="28"/>
        </w:rPr>
      </w:pPr>
      <w:r w:rsidRPr="007E0F86">
        <w:rPr>
          <w:b/>
          <w:bCs/>
          <w:sz w:val="28"/>
          <w:szCs w:val="28"/>
        </w:rPr>
        <w:t>Professionalism &amp; Confidentiality</w:t>
      </w:r>
      <w:r w:rsidR="004461B9">
        <w:rPr>
          <w:b/>
          <w:bCs/>
          <w:sz w:val="28"/>
          <w:szCs w:val="28"/>
        </w:rPr>
        <w:t xml:space="preserve">                            </w:t>
      </w:r>
      <w:r w:rsidR="004461B9">
        <w:rPr>
          <w:b/>
          <w:bCs/>
          <w:noProof/>
          <w:sz w:val="28"/>
          <w:szCs w:val="28"/>
          <w:lang w:eastAsia="en-GB"/>
        </w:rPr>
        <w:t xml:space="preserve">                                </w:t>
      </w:r>
    </w:p>
    <w:p w:rsidR="0052100E" w:rsidP="0052100E" w:rsidRDefault="007E0F86" w14:paraId="761CA2AA" w14:textId="77777777">
      <w:pPr>
        <w:jc w:val="both"/>
        <w:rPr>
          <w:sz w:val="24"/>
          <w:szCs w:val="24"/>
        </w:rPr>
      </w:pPr>
      <w:r>
        <w:rPr>
          <w:sz w:val="24"/>
          <w:szCs w:val="24"/>
        </w:rPr>
        <w:t xml:space="preserve">This must always be maintained. </w:t>
      </w:r>
    </w:p>
    <w:p w:rsidR="00832AAD" w:rsidP="0052100E" w:rsidRDefault="00D13893" w14:paraId="68B5679B" w14:textId="36D60F91">
      <w:pPr>
        <w:jc w:val="both"/>
        <w:rPr>
          <w:sz w:val="24"/>
          <w:szCs w:val="24"/>
        </w:rPr>
      </w:pPr>
      <w:r>
        <w:rPr>
          <w:noProof/>
          <w:sz w:val="24"/>
          <w:szCs w:val="24"/>
          <w:lang w:eastAsia="en-GB"/>
        </w:rPr>
        <w:drawing>
          <wp:inline distT="0" distB="0" distL="0" distR="0" wp14:anchorId="2A02CC18" wp14:editId="709C4A2A">
            <wp:extent cx="969645" cy="13779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9645" cy="1377950"/>
                    </a:xfrm>
                    <a:prstGeom prst="rect">
                      <a:avLst/>
                    </a:prstGeom>
                    <a:noFill/>
                  </pic:spPr>
                </pic:pic>
              </a:graphicData>
            </a:graphic>
          </wp:inline>
        </w:drawing>
      </w:r>
    </w:p>
    <w:p w:rsidRPr="0052100E" w:rsidR="007E0F86" w:rsidP="0052100E" w:rsidRDefault="007E0F86" w14:paraId="7EED9206" w14:textId="28D57E6A">
      <w:pPr>
        <w:jc w:val="both"/>
        <w:rPr>
          <w:sz w:val="24"/>
          <w:szCs w:val="24"/>
        </w:rPr>
      </w:pPr>
      <w:r w:rsidRPr="007E0F86">
        <w:rPr>
          <w:b/>
          <w:bCs/>
          <w:sz w:val="28"/>
          <w:szCs w:val="28"/>
        </w:rPr>
        <w:t>Sickness and Absence</w:t>
      </w:r>
      <w:r w:rsidR="004461B9">
        <w:rPr>
          <w:b/>
          <w:bCs/>
          <w:sz w:val="28"/>
          <w:szCs w:val="28"/>
        </w:rPr>
        <w:t xml:space="preserve">                                                                         </w:t>
      </w:r>
    </w:p>
    <w:p w:rsidRPr="00D13893" w:rsidR="00DD5968" w:rsidP="00D13893" w:rsidRDefault="007E0F86" w14:paraId="15BEFC6D" w14:textId="0454C243">
      <w:pPr>
        <w:jc w:val="both"/>
        <w:rPr>
          <w:sz w:val="24"/>
          <w:szCs w:val="24"/>
        </w:rPr>
      </w:pPr>
      <w:r w:rsidRPr="007E0F86">
        <w:rPr>
          <w:sz w:val="24"/>
          <w:szCs w:val="24"/>
        </w:rPr>
        <w:t xml:space="preserve">If you are ill and are unable to come to your placement, phone into the Emergency Department on Tel; 01772 523442 and ask to speak to the nurse in charge. </w:t>
      </w:r>
      <w:r w:rsidR="0052100E">
        <w:rPr>
          <w:sz w:val="24"/>
          <w:szCs w:val="24"/>
        </w:rPr>
        <w:t xml:space="preserve">                              </w:t>
      </w:r>
      <w:r w:rsidRPr="007E0F86">
        <w:rPr>
          <w:sz w:val="24"/>
          <w:szCs w:val="24"/>
        </w:rPr>
        <w:t xml:space="preserve">Please </w:t>
      </w:r>
      <w:r w:rsidR="0052100E">
        <w:rPr>
          <w:sz w:val="24"/>
          <w:szCs w:val="24"/>
        </w:rPr>
        <w:t>also inform your academic tutor and university.</w:t>
      </w:r>
      <w:r w:rsidR="00D13893">
        <w:rPr>
          <w:sz w:val="24"/>
          <w:szCs w:val="24"/>
        </w:rPr>
        <w:t xml:space="preserve">       </w:t>
      </w:r>
    </w:p>
    <w:sectPr w:rsidRPr="00D13893" w:rsidR="00DD5968">
      <w:headerReference w:type="even" r:id="rId36"/>
      <w:headerReference w:type="default" r:id="rId37"/>
      <w:footerReference w:type="even" r:id="rId38"/>
      <w:footerReference w:type="default" r:id="rId39"/>
      <w:headerReference w:type="first" r:id="rId40"/>
      <w:footerReference w:type="first" r:id="rId4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403A" w:rsidP="00922F95" w:rsidRDefault="0055403A" w14:paraId="6A9AA29E" w14:textId="77777777">
      <w:pPr>
        <w:spacing w:after="0" w:line="240" w:lineRule="auto"/>
      </w:pPr>
      <w:r>
        <w:separator/>
      </w:r>
    </w:p>
  </w:endnote>
  <w:endnote w:type="continuationSeparator" w:id="0">
    <w:p w:rsidR="0055403A" w:rsidP="00922F95" w:rsidRDefault="0055403A" w14:paraId="1FC123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4E1A" w:rsidRDefault="00C54E1A" w14:paraId="121B0D0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659307"/>
      <w:docPartObj>
        <w:docPartGallery w:val="Page Numbers (Bottom of Page)"/>
        <w:docPartUnique/>
      </w:docPartObj>
    </w:sdtPr>
    <w:sdtEndPr>
      <w:rPr>
        <w:noProof/>
      </w:rPr>
    </w:sdtEndPr>
    <w:sdtContent>
      <w:p w:rsidR="00C54E1A" w:rsidRDefault="00C54E1A" w14:paraId="0549F9A6" w14:textId="159E1D11">
        <w:pPr>
          <w:pStyle w:val="Footer"/>
          <w:jc w:val="right"/>
        </w:pPr>
        <w:r>
          <w:fldChar w:fldCharType="begin"/>
        </w:r>
        <w:r>
          <w:instrText xml:space="preserve"> PAGE   \* MERGEFORMAT </w:instrText>
        </w:r>
        <w:r>
          <w:fldChar w:fldCharType="separate"/>
        </w:r>
        <w:r w:rsidR="007A0D6F">
          <w:rPr>
            <w:noProof/>
          </w:rPr>
          <w:t>11</w:t>
        </w:r>
        <w:r>
          <w:rPr>
            <w:noProof/>
          </w:rPr>
          <w:fldChar w:fldCharType="end"/>
        </w:r>
      </w:p>
    </w:sdtContent>
  </w:sdt>
  <w:p w:rsidR="00C54E1A" w:rsidRDefault="00C54E1A" w14:paraId="6A0FA8F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4E1A" w:rsidRDefault="00C54E1A" w14:paraId="4144BE6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403A" w:rsidP="00922F95" w:rsidRDefault="0055403A" w14:paraId="23DEE4D9" w14:textId="77777777">
      <w:pPr>
        <w:spacing w:after="0" w:line="240" w:lineRule="auto"/>
      </w:pPr>
      <w:r>
        <w:separator/>
      </w:r>
    </w:p>
  </w:footnote>
  <w:footnote w:type="continuationSeparator" w:id="0">
    <w:p w:rsidR="0055403A" w:rsidP="00922F95" w:rsidRDefault="0055403A" w14:paraId="07E864D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4E1A" w:rsidRDefault="00C54E1A" w14:paraId="5B8247D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4E1A" w:rsidRDefault="00C54E1A" w14:paraId="573F4D1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4E1A" w:rsidRDefault="00C54E1A" w14:paraId="16FB17A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5A0E"/>
    <w:multiLevelType w:val="hybridMultilevel"/>
    <w:tmpl w:val="F95E355C"/>
    <w:lvl w:ilvl="0" w:tplc="0809000F">
      <w:start w:val="4"/>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 w15:restartNumberingAfterBreak="0">
    <w:nsid w:val="3F282C0A"/>
    <w:multiLevelType w:val="hybridMultilevel"/>
    <w:tmpl w:val="9512369E"/>
    <w:lvl w:ilvl="0" w:tplc="F2C03520">
      <w:start w:val="1"/>
      <w:numFmt w:val="decimal"/>
      <w:lvlText w:val="%1."/>
      <w:lvlJc w:val="left"/>
      <w:pPr>
        <w:ind w:left="4050" w:hanging="360"/>
      </w:pPr>
      <w:rPr>
        <w:rFonts w:hint="default"/>
      </w:rPr>
    </w:lvl>
    <w:lvl w:ilvl="1" w:tplc="08090019" w:tentative="1">
      <w:start w:val="1"/>
      <w:numFmt w:val="lowerLetter"/>
      <w:lvlText w:val="%2."/>
      <w:lvlJc w:val="left"/>
      <w:pPr>
        <w:ind w:left="4770" w:hanging="360"/>
      </w:pPr>
    </w:lvl>
    <w:lvl w:ilvl="2" w:tplc="0809001B" w:tentative="1">
      <w:start w:val="1"/>
      <w:numFmt w:val="lowerRoman"/>
      <w:lvlText w:val="%3."/>
      <w:lvlJc w:val="right"/>
      <w:pPr>
        <w:ind w:left="5490" w:hanging="180"/>
      </w:pPr>
    </w:lvl>
    <w:lvl w:ilvl="3" w:tplc="0809000F" w:tentative="1">
      <w:start w:val="1"/>
      <w:numFmt w:val="decimal"/>
      <w:lvlText w:val="%4."/>
      <w:lvlJc w:val="left"/>
      <w:pPr>
        <w:ind w:left="6210" w:hanging="360"/>
      </w:pPr>
    </w:lvl>
    <w:lvl w:ilvl="4" w:tplc="08090019" w:tentative="1">
      <w:start w:val="1"/>
      <w:numFmt w:val="lowerLetter"/>
      <w:lvlText w:val="%5."/>
      <w:lvlJc w:val="left"/>
      <w:pPr>
        <w:ind w:left="6930" w:hanging="360"/>
      </w:pPr>
    </w:lvl>
    <w:lvl w:ilvl="5" w:tplc="0809001B" w:tentative="1">
      <w:start w:val="1"/>
      <w:numFmt w:val="lowerRoman"/>
      <w:lvlText w:val="%6."/>
      <w:lvlJc w:val="right"/>
      <w:pPr>
        <w:ind w:left="7650" w:hanging="180"/>
      </w:pPr>
    </w:lvl>
    <w:lvl w:ilvl="6" w:tplc="0809000F" w:tentative="1">
      <w:start w:val="1"/>
      <w:numFmt w:val="decimal"/>
      <w:lvlText w:val="%7."/>
      <w:lvlJc w:val="left"/>
      <w:pPr>
        <w:ind w:left="8370" w:hanging="360"/>
      </w:pPr>
    </w:lvl>
    <w:lvl w:ilvl="7" w:tplc="08090019" w:tentative="1">
      <w:start w:val="1"/>
      <w:numFmt w:val="lowerLetter"/>
      <w:lvlText w:val="%8."/>
      <w:lvlJc w:val="left"/>
      <w:pPr>
        <w:ind w:left="9090" w:hanging="360"/>
      </w:pPr>
    </w:lvl>
    <w:lvl w:ilvl="8" w:tplc="0809001B" w:tentative="1">
      <w:start w:val="1"/>
      <w:numFmt w:val="lowerRoman"/>
      <w:lvlText w:val="%9."/>
      <w:lvlJc w:val="right"/>
      <w:pPr>
        <w:ind w:left="9810" w:hanging="180"/>
      </w:pPr>
    </w:lvl>
  </w:abstractNum>
  <w:num w:numId="1" w16cid:durableId="243149788">
    <w:abstractNumId w:val="1"/>
  </w:num>
  <w:num w:numId="2" w16cid:durableId="9182339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974"/>
    <w:rsid w:val="00012B21"/>
    <w:rsid w:val="000262C5"/>
    <w:rsid w:val="00111FD0"/>
    <w:rsid w:val="00131DEA"/>
    <w:rsid w:val="001C1407"/>
    <w:rsid w:val="001D379B"/>
    <w:rsid w:val="0025264E"/>
    <w:rsid w:val="002B0754"/>
    <w:rsid w:val="002B5BE2"/>
    <w:rsid w:val="002F50E0"/>
    <w:rsid w:val="00313377"/>
    <w:rsid w:val="00366861"/>
    <w:rsid w:val="003840C2"/>
    <w:rsid w:val="003D13ED"/>
    <w:rsid w:val="003E699C"/>
    <w:rsid w:val="004461B9"/>
    <w:rsid w:val="00494D03"/>
    <w:rsid w:val="0049670B"/>
    <w:rsid w:val="004A7083"/>
    <w:rsid w:val="004C48FE"/>
    <w:rsid w:val="004E2389"/>
    <w:rsid w:val="00501C9B"/>
    <w:rsid w:val="00502BAD"/>
    <w:rsid w:val="0052100E"/>
    <w:rsid w:val="0055403A"/>
    <w:rsid w:val="005F1974"/>
    <w:rsid w:val="005F2B1F"/>
    <w:rsid w:val="006554EB"/>
    <w:rsid w:val="00657C29"/>
    <w:rsid w:val="00683C65"/>
    <w:rsid w:val="006A35D0"/>
    <w:rsid w:val="006C02A9"/>
    <w:rsid w:val="006C9D76"/>
    <w:rsid w:val="006D1641"/>
    <w:rsid w:val="006E2902"/>
    <w:rsid w:val="006E2C46"/>
    <w:rsid w:val="00712B4B"/>
    <w:rsid w:val="0075614C"/>
    <w:rsid w:val="00772875"/>
    <w:rsid w:val="0078707E"/>
    <w:rsid w:val="007A0D6F"/>
    <w:rsid w:val="007E0F86"/>
    <w:rsid w:val="007E1ED8"/>
    <w:rsid w:val="007F6036"/>
    <w:rsid w:val="00823215"/>
    <w:rsid w:val="00832AAD"/>
    <w:rsid w:val="008460EC"/>
    <w:rsid w:val="008B17A7"/>
    <w:rsid w:val="00922F95"/>
    <w:rsid w:val="009953B6"/>
    <w:rsid w:val="00A1344C"/>
    <w:rsid w:val="00A44CEB"/>
    <w:rsid w:val="00A64863"/>
    <w:rsid w:val="00A87257"/>
    <w:rsid w:val="00AF76B3"/>
    <w:rsid w:val="00B26DE4"/>
    <w:rsid w:val="00B3017C"/>
    <w:rsid w:val="00B3786E"/>
    <w:rsid w:val="00C30AD8"/>
    <w:rsid w:val="00C54E1A"/>
    <w:rsid w:val="00C56834"/>
    <w:rsid w:val="00CD1EC9"/>
    <w:rsid w:val="00CF194B"/>
    <w:rsid w:val="00D13893"/>
    <w:rsid w:val="00D447B4"/>
    <w:rsid w:val="00DB26DE"/>
    <w:rsid w:val="00DC06B3"/>
    <w:rsid w:val="00DC5978"/>
    <w:rsid w:val="00DD2A4D"/>
    <w:rsid w:val="00DD5968"/>
    <w:rsid w:val="00E00B7F"/>
    <w:rsid w:val="00E122A5"/>
    <w:rsid w:val="00E74451"/>
    <w:rsid w:val="00E77338"/>
    <w:rsid w:val="00E80CF4"/>
    <w:rsid w:val="00ED072F"/>
    <w:rsid w:val="00F74856"/>
    <w:rsid w:val="00F973B0"/>
    <w:rsid w:val="024FF47C"/>
    <w:rsid w:val="03E52C68"/>
    <w:rsid w:val="041556E8"/>
    <w:rsid w:val="08142935"/>
    <w:rsid w:val="0877AF5B"/>
    <w:rsid w:val="0A4D7E65"/>
    <w:rsid w:val="0DF32DEC"/>
    <w:rsid w:val="0FB31325"/>
    <w:rsid w:val="1146FF7E"/>
    <w:rsid w:val="121E91A1"/>
    <w:rsid w:val="139826D3"/>
    <w:rsid w:val="13BA6202"/>
    <w:rsid w:val="14890CA1"/>
    <w:rsid w:val="15563263"/>
    <w:rsid w:val="1784E0A8"/>
    <w:rsid w:val="19612FA4"/>
    <w:rsid w:val="1D614448"/>
    <w:rsid w:val="1DF4B59F"/>
    <w:rsid w:val="20BCF9E2"/>
    <w:rsid w:val="22FEC538"/>
    <w:rsid w:val="230F5001"/>
    <w:rsid w:val="236120D9"/>
    <w:rsid w:val="23D719E1"/>
    <w:rsid w:val="23EED82D"/>
    <w:rsid w:val="2646F0C3"/>
    <w:rsid w:val="2719C82E"/>
    <w:rsid w:val="278AC9F1"/>
    <w:rsid w:val="2B165F75"/>
    <w:rsid w:val="2CB22FD6"/>
    <w:rsid w:val="30BA606C"/>
    <w:rsid w:val="3189A36A"/>
    <w:rsid w:val="319190F0"/>
    <w:rsid w:val="332D6151"/>
    <w:rsid w:val="347631B2"/>
    <w:rsid w:val="34F3F427"/>
    <w:rsid w:val="35FB700D"/>
    <w:rsid w:val="383BACA2"/>
    <w:rsid w:val="3BEC0D69"/>
    <w:rsid w:val="3C69C22E"/>
    <w:rsid w:val="3C8A91E3"/>
    <w:rsid w:val="3E298972"/>
    <w:rsid w:val="3F36328A"/>
    <w:rsid w:val="40DA8EF8"/>
    <w:rsid w:val="419C556B"/>
    <w:rsid w:val="44DF557C"/>
    <w:rsid w:val="45A5B54B"/>
    <w:rsid w:val="467E6537"/>
    <w:rsid w:val="46B99F82"/>
    <w:rsid w:val="48C7E5F4"/>
    <w:rsid w:val="4D58CF02"/>
    <w:rsid w:val="4E8637C2"/>
    <w:rsid w:val="50CFE693"/>
    <w:rsid w:val="50E37A5C"/>
    <w:rsid w:val="50F4B533"/>
    <w:rsid w:val="593D032B"/>
    <w:rsid w:val="5A182EBF"/>
    <w:rsid w:val="5DC1FD64"/>
    <w:rsid w:val="60F99E26"/>
    <w:rsid w:val="6112C683"/>
    <w:rsid w:val="61ED6119"/>
    <w:rsid w:val="627BFF12"/>
    <w:rsid w:val="62956E87"/>
    <w:rsid w:val="63F8AA29"/>
    <w:rsid w:val="65AF5E15"/>
    <w:rsid w:val="69AF58C2"/>
    <w:rsid w:val="6B0D9035"/>
    <w:rsid w:val="7133D6C8"/>
    <w:rsid w:val="71A29216"/>
    <w:rsid w:val="7330310C"/>
    <w:rsid w:val="742A5C36"/>
    <w:rsid w:val="7B48414A"/>
    <w:rsid w:val="7DBD213F"/>
    <w:rsid w:val="7F98A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0135C"/>
  <w15:docId w15:val="{7A3E4DB7-EAC4-4EEC-AF4F-95AD507ACB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5F197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F1974"/>
    <w:rPr>
      <w:rFonts w:ascii="Tahoma" w:hAnsi="Tahoma" w:cs="Tahoma"/>
      <w:sz w:val="16"/>
      <w:szCs w:val="16"/>
    </w:rPr>
  </w:style>
  <w:style w:type="paragraph" w:styleId="ListParagraph">
    <w:name w:val="List Paragraph"/>
    <w:basedOn w:val="Normal"/>
    <w:uiPriority w:val="34"/>
    <w:qFormat/>
    <w:rsid w:val="00DB26DE"/>
    <w:pPr>
      <w:ind w:left="720"/>
      <w:contextualSpacing/>
    </w:pPr>
  </w:style>
  <w:style w:type="paragraph" w:styleId="Header">
    <w:name w:val="header"/>
    <w:basedOn w:val="Normal"/>
    <w:link w:val="HeaderChar"/>
    <w:uiPriority w:val="99"/>
    <w:unhideWhenUsed/>
    <w:rsid w:val="00922F95"/>
    <w:pPr>
      <w:tabs>
        <w:tab w:val="center" w:pos="4513"/>
        <w:tab w:val="right" w:pos="9026"/>
      </w:tabs>
      <w:spacing w:after="0" w:line="240" w:lineRule="auto"/>
    </w:pPr>
  </w:style>
  <w:style w:type="character" w:styleId="HeaderChar" w:customStyle="1">
    <w:name w:val="Header Char"/>
    <w:basedOn w:val="DefaultParagraphFont"/>
    <w:link w:val="Header"/>
    <w:uiPriority w:val="99"/>
    <w:rsid w:val="00922F95"/>
  </w:style>
  <w:style w:type="paragraph" w:styleId="Footer">
    <w:name w:val="footer"/>
    <w:basedOn w:val="Normal"/>
    <w:link w:val="FooterChar"/>
    <w:uiPriority w:val="99"/>
    <w:unhideWhenUsed/>
    <w:rsid w:val="00922F95"/>
    <w:pPr>
      <w:tabs>
        <w:tab w:val="center" w:pos="4513"/>
        <w:tab w:val="right" w:pos="9026"/>
      </w:tabs>
      <w:spacing w:after="0" w:line="240" w:lineRule="auto"/>
    </w:pPr>
  </w:style>
  <w:style w:type="character" w:styleId="FooterChar" w:customStyle="1">
    <w:name w:val="Footer Char"/>
    <w:basedOn w:val="DefaultParagraphFont"/>
    <w:link w:val="Footer"/>
    <w:uiPriority w:val="99"/>
    <w:rsid w:val="00922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footer" Target="footer2.xml" Id="rId39"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image" Target="media/image26.png"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footer" Target="footer3.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header" Target="header2.xml" Id="rId37" /><Relationship Type="http://schemas.openxmlformats.org/officeDocument/2006/relationships/header" Target="header3.xml" Id="rId40"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header" Target="header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jpeg" Id="rId30" /><Relationship Type="http://schemas.openxmlformats.org/officeDocument/2006/relationships/image" Target="media/image28.png" Id="rId35" /><Relationship Type="http://schemas.openxmlformats.org/officeDocument/2006/relationships/theme" Target="theme/theme1.xml" Id="rId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970CB-2AFA-4F4E-8817-A4D5F35A50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Lancashire Teaching Hospitals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Doctors A &amp; E  (LTHTR)</dc:creator>
  <lastModifiedBy>Mukerjee Gina (LTHTR)</lastModifiedBy>
  <revision>39</revision>
  <dcterms:created xsi:type="dcterms:W3CDTF">2020-01-26T22:25:00.0000000Z</dcterms:created>
  <dcterms:modified xsi:type="dcterms:W3CDTF">2025-09-22T12:04:52.5735388Z</dcterms:modified>
</coreProperties>
</file>